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92" w:rsidRDefault="00B368ED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10795</wp:posOffset>
                </wp:positionV>
                <wp:extent cx="2941320" cy="297180"/>
                <wp:effectExtent l="10795" t="5715" r="10160" b="1143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8B" w:rsidRPr="00EB4E71" w:rsidRDefault="007D698B" w:rsidP="007D69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 w:rsidRPr="004808F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Последние обновления</w:t>
                            </w:r>
                            <w:r w:rsidR="00B1109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: 27.12.2024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1.75pt;margin-top:.85pt;width:231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XKwIAAFIEAAAOAAAAZHJzL2Uyb0RvYy54bWysVNtu2zAMfR+wfxD0vjhxkjUx4hRdugwD&#10;ugvQ7gNkWbaFSaImKbG7ry8lp1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">
                <v:textbox>
                  <w:txbxContent>
                    <w:p w:rsidR="007D698B" w:rsidRPr="00EB4E71" w:rsidRDefault="007D698B" w:rsidP="007D69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 w:rsidRPr="004808FE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Последние обновления</w:t>
                      </w:r>
                      <w:r w:rsidR="00B11092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: 27.12.2024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11092" w:rsidRDefault="00B11092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11092" w:rsidRDefault="00B11092" w:rsidP="0054778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D16DB8" w:rsidRDefault="00FD40EF" w:rsidP="005477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01 </w:t>
      </w:r>
      <w:r w:rsidR="001C77C4">
        <w:rPr>
          <w:rFonts w:ascii="Arial" w:hAnsi="Arial" w:cs="Arial"/>
          <w:b/>
          <w:sz w:val="22"/>
          <w:szCs w:val="22"/>
          <w:lang w:val="ru-RU"/>
        </w:rPr>
        <w:t>ИНСТРУКЦИЯ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 xml:space="preserve"> ПО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>НАПИСАНИЮ СТАТЬИ,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 w:rsidRPr="001C77C4">
        <w:rPr>
          <w:rFonts w:ascii="Arial" w:hAnsi="Arial" w:cs="Arial"/>
          <w:b/>
          <w:sz w:val="22"/>
          <w:szCs w:val="22"/>
          <w:lang w:val="ru-RU"/>
        </w:rPr>
        <w:t>В СООТВЕТСТВИИ С</w:t>
      </w:r>
      <w:r w:rsidR="00547788">
        <w:rPr>
          <w:rFonts w:ascii="Arial" w:hAnsi="Arial" w:cs="Arial"/>
          <w:b/>
          <w:sz w:val="22"/>
          <w:szCs w:val="22"/>
        </w:rPr>
        <w:t xml:space="preserve"> </w:t>
      </w:r>
      <w:r w:rsidR="001C77C4">
        <w:rPr>
          <w:rFonts w:ascii="Arial" w:hAnsi="Arial" w:cs="Arial"/>
          <w:b/>
          <w:sz w:val="22"/>
          <w:szCs w:val="22"/>
          <w:lang w:val="ru-RU"/>
        </w:rPr>
        <w:t>ОБРАЗЦОМ</w:t>
      </w:r>
      <w:r w:rsidR="00D16DB8">
        <w:rPr>
          <w:rFonts w:ascii="Arial" w:hAnsi="Arial" w:cs="Arial"/>
          <w:b/>
          <w:sz w:val="22"/>
          <w:szCs w:val="22"/>
        </w:rPr>
        <w:t xml:space="preserve"> (Word)</w:t>
      </w:r>
    </w:p>
    <w:p w:rsidR="00FD40EF" w:rsidRPr="005E6B6B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2E6919" w:rsidRPr="005E6B6B" w:rsidRDefault="002E6919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</w:p>
    <w:p w:rsidR="00A31A1A" w:rsidRDefault="00A31A1A" w:rsidP="00A31A1A">
      <w:pPr>
        <w:pStyle w:val="10Tekst"/>
        <w:spacing w:line="240" w:lineRule="auto"/>
        <w:ind w:firstLine="0"/>
        <w:rPr>
          <w:b/>
          <w:color w:val="FF0000"/>
          <w:u w:val="single"/>
          <w:lang w:val="ru-RU"/>
        </w:rPr>
      </w:pPr>
      <w:r>
        <w:rPr>
          <w:b/>
          <w:color w:val="FF0000"/>
          <w:u w:val="single"/>
          <w:lang w:val="ru-RU"/>
        </w:rPr>
        <w:t>ПРИМЕЧАНИЕ:</w:t>
      </w:r>
    </w:p>
    <w:p w:rsidR="00D4246B" w:rsidRPr="00A31A1A" w:rsidRDefault="00A31A1A" w:rsidP="00A31A1A">
      <w:pPr>
        <w:pStyle w:val="10Tekst"/>
        <w:spacing w:line="240" w:lineRule="auto"/>
        <w:ind w:firstLine="0"/>
        <w:rPr>
          <w:b/>
          <w:color w:val="FF0000"/>
          <w:u w:val="single"/>
          <w:lang w:val="ru-RU"/>
        </w:rPr>
      </w:pPr>
      <w:r w:rsidRPr="00A31A1A">
        <w:rPr>
          <w:b/>
          <w:color w:val="FF0000"/>
          <w:lang w:val="sr-Latn-RS"/>
        </w:rPr>
        <w:t xml:space="preserve">- </w:t>
      </w:r>
      <w:r w:rsidR="00D4246B" w:rsidRPr="005E6B6B">
        <w:rPr>
          <w:b/>
          <w:color w:val="FF0000"/>
          <w:lang w:val="ru-RU"/>
        </w:rPr>
        <w:t xml:space="preserve">В целях повышения библиометрических показателей журнала, просим авторов отправлять статьи на английском языке, в соответствии с </w:t>
      </w:r>
      <w:hyperlink r:id="rId8" w:history="1">
        <w:r w:rsidR="00D4246B" w:rsidRPr="005C69DE">
          <w:rPr>
            <w:rStyle w:val="Hyperlink"/>
            <w:b/>
          </w:rPr>
          <w:t>http://www.vtg.mod.gov.rs/article-form.html</w:t>
        </w:r>
      </w:hyperlink>
      <w:r w:rsidR="00D4246B" w:rsidRPr="005E6B6B">
        <w:rPr>
          <w:b/>
          <w:color w:val="FF0000"/>
          <w:lang w:val="ru-RU"/>
        </w:rPr>
        <w:t>.</w:t>
      </w:r>
    </w:p>
    <w:p w:rsidR="00D4246B" w:rsidRDefault="00A31A1A" w:rsidP="00D4246B">
      <w:pPr>
        <w:pStyle w:val="10Tekst"/>
        <w:spacing w:line="240" w:lineRule="auto"/>
        <w:ind w:firstLine="0"/>
        <w:rPr>
          <w:b/>
          <w:color w:val="FF0000"/>
          <w:lang w:val="ru-RU"/>
        </w:rPr>
      </w:pPr>
      <w:r>
        <w:rPr>
          <w:b/>
          <w:color w:val="FF0000"/>
          <w:lang w:val="sr-Latn-RS"/>
        </w:rPr>
        <w:t xml:space="preserve">- </w:t>
      </w:r>
      <w:r w:rsidR="00D4246B" w:rsidRPr="005E6B6B">
        <w:rPr>
          <w:b/>
          <w:color w:val="FF0000"/>
          <w:lang w:val="ru-RU"/>
        </w:rPr>
        <w:t xml:space="preserve">Редакция обеспечивает профессиональную вычитку, редактуру и корректуру статей, написанных на английском языке, а также перевод отдельных частей текста на </w:t>
      </w:r>
      <w:r w:rsidRPr="00A31A1A">
        <w:rPr>
          <w:b/>
          <w:color w:val="FF0000"/>
          <w:lang w:val="ru-RU"/>
        </w:rPr>
        <w:t>испанский</w:t>
      </w:r>
      <w:r>
        <w:rPr>
          <w:b/>
          <w:color w:val="FF0000"/>
          <w:lang w:val="sr-Latn-RS"/>
        </w:rPr>
        <w:t xml:space="preserve">, </w:t>
      </w:r>
      <w:r w:rsidR="00D4246B" w:rsidRPr="005E6B6B">
        <w:rPr>
          <w:b/>
          <w:color w:val="FF0000"/>
          <w:lang w:val="ru-RU"/>
        </w:rPr>
        <w:t>русский и сербский языки, в том числе вычитку и корректуру перевода.</w:t>
      </w:r>
    </w:p>
    <w:p w:rsidR="00A31A1A" w:rsidRPr="005E6B6B" w:rsidRDefault="00A31A1A" w:rsidP="00D4246B">
      <w:pPr>
        <w:pStyle w:val="10Tekst"/>
        <w:spacing w:line="240" w:lineRule="auto"/>
        <w:ind w:firstLine="0"/>
        <w:rPr>
          <w:b/>
          <w:color w:val="FF0000"/>
          <w:lang w:val="ru-RU"/>
        </w:rPr>
      </w:pPr>
      <w:r w:rsidRPr="00A31A1A">
        <w:rPr>
          <w:b/>
          <w:color w:val="FF0000"/>
          <w:lang w:val="ru-RU"/>
        </w:rPr>
        <w:t>- Статью необ</w:t>
      </w:r>
      <w:r w:rsidR="00B11092">
        <w:rPr>
          <w:b/>
          <w:color w:val="FF0000"/>
          <w:lang w:val="ru-RU"/>
        </w:rPr>
        <w:t>ходимо отправить в формате .doc</w:t>
      </w:r>
      <w:r w:rsidR="00B11092">
        <w:rPr>
          <w:b/>
          <w:color w:val="FF0000"/>
          <w:lang w:val="sr-Latn-RS"/>
        </w:rPr>
        <w:t>X</w:t>
      </w:r>
      <w:r w:rsidR="00865095">
        <w:rPr>
          <w:b/>
          <w:color w:val="FF0000"/>
          <w:lang w:val="ru-RU"/>
        </w:rPr>
        <w:t xml:space="preserve"> (Word 2010</w:t>
      </w:r>
      <w:bookmarkStart w:id="0" w:name="_GoBack"/>
      <w:bookmarkEnd w:id="0"/>
      <w:r w:rsidRPr="00A31A1A">
        <w:rPr>
          <w:b/>
          <w:color w:val="FF0000"/>
          <w:lang w:val="ru-RU"/>
        </w:rPr>
        <w:t xml:space="preserve"> и</w:t>
      </w:r>
      <w:r w:rsidR="004144C4">
        <w:rPr>
          <w:b/>
          <w:color w:val="FF0000"/>
          <w:lang w:val="ru-RU"/>
        </w:rPr>
        <w:t>ли</w:t>
      </w:r>
      <w:r w:rsidRPr="00A31A1A">
        <w:rPr>
          <w:b/>
          <w:color w:val="FF0000"/>
          <w:lang w:val="ru-RU"/>
        </w:rPr>
        <w:t xml:space="preserve"> новее)!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Pr="006807F2" w:rsidRDefault="001C77C4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Написание статьи будет максимально облегчено при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применении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команд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для </w:t>
      </w:r>
      <w:r w:rsidR="00A96ABE" w:rsidRPr="00A96ABE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форматирования текста 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и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установленны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х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стил</w:t>
      </w:r>
      <w:r w:rsidR="00A96ABE">
        <w:rPr>
          <w:rFonts w:ascii="Arial" w:hAnsi="Arial" w:cs="Arial"/>
          <w:b/>
          <w:color w:val="FF0000"/>
          <w:sz w:val="22"/>
          <w:szCs w:val="22"/>
          <w:lang w:val="sr-Cyrl-CS"/>
        </w:rPr>
        <w:t>ей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1C77C4" w:rsidRPr="00B30C16" w:rsidRDefault="00A96ABE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Настройка</w:t>
      </w:r>
      <w:r w:rsidR="001C77C4">
        <w:rPr>
          <w:rFonts w:ascii="Arial" w:hAnsi="Arial" w:cs="Arial"/>
          <w:b/>
          <w:sz w:val="22"/>
          <w:szCs w:val="22"/>
          <w:lang w:val="sr-Cyrl-RS"/>
        </w:rPr>
        <w:t xml:space="preserve">  установленных стилей текста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733121" w:rsidRDefault="00A96ABE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RS"/>
        </w:rPr>
        <w:t>С</w:t>
      </w:r>
      <w:r w:rsidR="00733121" w:rsidRPr="00733121">
        <w:rPr>
          <w:rFonts w:ascii="Arial" w:hAnsi="Arial" w:cs="Arial"/>
          <w:sz w:val="22"/>
          <w:szCs w:val="22"/>
          <w:u w:val="single"/>
          <w:lang w:val="sr-Cyrl-RS"/>
        </w:rPr>
        <w:t>копируйте</w:t>
      </w:r>
      <w:r w:rsidR="0073312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96ABE">
        <w:rPr>
          <w:rFonts w:ascii="Arial" w:hAnsi="Arial" w:cs="Arial"/>
          <w:sz w:val="22"/>
          <w:szCs w:val="22"/>
          <w:lang w:val="sr-Cyrl-RS"/>
        </w:rPr>
        <w:t xml:space="preserve">Образец </w:t>
      </w:r>
      <w:r w:rsidR="00733121">
        <w:rPr>
          <w:rFonts w:ascii="Arial" w:hAnsi="Arial" w:cs="Arial"/>
          <w:sz w:val="22"/>
          <w:szCs w:val="22"/>
          <w:lang w:val="sr-Cyrl-RS"/>
        </w:rPr>
        <w:t>с сайта на свой компьютер. Включите установленные стили, так чтобы они были видны с правой стороны экрана, следующим образом:</w:t>
      </w:r>
    </w:p>
    <w:p w:rsidR="00FD40EF" w:rsidRPr="00B30C16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</w:p>
    <w:p w:rsidR="00733121" w:rsidRDefault="00733121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 главном меню на верхней ленте,</w:t>
      </w:r>
      <w:r w:rsidR="00CE2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нажмите на: 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D40EF" w:rsidRDefault="00B368E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93345</wp:posOffset>
                </wp:positionV>
                <wp:extent cx="6030595" cy="4154805"/>
                <wp:effectExtent l="17780" t="10795" r="9525" b="1587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4154805"/>
                          <a:chOff x="1843" y="7986"/>
                          <a:chExt cx="9497" cy="6543"/>
                        </a:xfrm>
                      </wpg:grpSpPr>
                      <wps:wsp>
                        <wps:cNvPr id="3" name="Flowchart: Alternate Process 3"/>
                        <wps:cNvSpPr>
                          <a:spLocks noChangeArrowheads="1"/>
                        </wps:cNvSpPr>
                        <wps:spPr bwMode="auto">
                          <a:xfrm>
                            <a:off x="1843" y="8733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lowchart: Alternate Process 4"/>
                        <wps:cNvSpPr>
                          <a:spLocks noChangeArrowheads="1"/>
                        </wps:cNvSpPr>
                        <wps:spPr bwMode="auto">
                          <a:xfrm>
                            <a:off x="8215" y="9525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lowchart: Alternate Process 5"/>
                        <wps:cNvSpPr>
                          <a:spLocks noChangeArrowheads="1"/>
                        </wps:cNvSpPr>
                        <wps:spPr bwMode="auto">
                          <a:xfrm>
                            <a:off x="10243" y="9549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lowchart: Alternate Process 7"/>
                        <wps:cNvSpPr>
                          <a:spLocks noChangeArrowheads="1"/>
                        </wps:cNvSpPr>
                        <wps:spPr bwMode="auto">
                          <a:xfrm>
                            <a:off x="8587" y="14337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lowchart: Alternate Process 6"/>
                        <wps:cNvSpPr>
                          <a:spLocks noChangeArrowheads="1"/>
                        </wps:cNvSpPr>
                        <wps:spPr bwMode="auto">
                          <a:xfrm>
                            <a:off x="8964" y="9897"/>
                            <a:ext cx="2376" cy="380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368" y="9717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452" y="8277"/>
                            <a:ext cx="4188" cy="60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992" y="7986"/>
                            <a:ext cx="108" cy="7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844" y="7986"/>
                            <a:ext cx="5371" cy="153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936" y="7986"/>
                            <a:ext cx="3307" cy="156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23F0" id="Group 31" o:spid="_x0000_s1026" style="position:absolute;margin-left:21.3pt;margin-top:7.35pt;width:474.85pt;height:327.15pt;z-index:251657216" coordorigin="1843,7986" coordsize="9497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7" type="#_x0000_t176" style="position:absolute;left:1843;top:8733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NvxAAAANoAAAAPAAAAZHJzL2Rvd25yZXYueG1sRI9Ba8JA&#10;FITvQv/D8gq9SN1YwZ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Ek302/EAAAA2gAAAA8A&#10;AAAAAAAAAAAAAAAABwIAAGRycy9kb3ducmV2LnhtbFBLBQYAAAAAAwADALcAAAD4AgAAAAA=&#10;" filled="f" fillcolor="red" strokecolor="red" strokeweight="1.5pt"/>
                <v:shape id="Flowchart: Alternate Process 4" o:spid="_x0000_s1028" type="#_x0000_t176" style="position:absolute;left:8215;top:9525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sbxAAAANoAAAAPAAAAZHJzL2Rvd25yZXYueG1sRI9Ba8JA&#10;FITvQv/D8gq9SN1Yx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MbeSxvEAAAA2gAAAA8A&#10;AAAAAAAAAAAAAAAABwIAAGRycy9kb3ducmV2LnhtbFBLBQYAAAAAAwADALcAAAD4AgAAAAA=&#10;" filled="f" fillcolor="red" strokecolor="red" strokeweight="1.5pt"/>
                <v:shape id="Flowchart: Alternate Process 5" o:spid="_x0000_s1029" type="#_x0000_t176" style="position:absolute;left:10243;top:9549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6AxAAAANoAAAAPAAAAZHJzL2Rvd25yZXYueG1sRI9Ba8JA&#10;FITvQv/D8gq9SN1Y0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KmS7oDEAAAA2gAAAA8A&#10;AAAAAAAAAAAAAAAABwIAAGRycy9kb3ducmV2LnhtbFBLBQYAAAAAAwADALcAAAD4AgAAAAA=&#10;" filled="f" fillcolor="red" strokecolor="red" strokeweight="1.5pt"/>
                <v:shape id="Flowchart: Alternate Process 7" o:spid="_x0000_s1030" type="#_x0000_t176" style="position:absolute;left:8587;top:14337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D3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gk8r8QbIBcPAAAA//8DAFBLAQItABQABgAIAAAAIQDb4fbL7gAAAIUBAAATAAAAAAAAAAAA&#10;AAAAAAAAAABbQ29udGVudF9UeXBlc10ueG1sUEsBAi0AFAAGAAgAAAAhAFr0LFu/AAAAFQEAAAsA&#10;AAAAAAAAAAAAAAAAHwEAAF9yZWxzLy5yZWxzUEsBAi0AFAAGAAgAAAAhAFlAcPfEAAAA2gAAAA8A&#10;AAAAAAAAAAAAAAAABwIAAGRycy9kb3ducmV2LnhtbFBLBQYAAAAAAwADALcAAAD4AgAAAAA=&#10;" filled="f" fillcolor="red" strokecolor="red" strokeweight="1.5pt"/>
                <v:shape id="Flowchart: Alternate Process 6" o:spid="_x0000_s1031" type="#_x0000_t176" style="position:absolute;left:8964;top:9897;width:2376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Vs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ik8r8QbIBcPAAAA//8DAFBLAQItABQABgAIAAAAIQDb4fbL7gAAAIUBAAATAAAAAAAAAAAA&#10;AAAAAAAAAABbQ29udGVudF9UeXBlc10ueG1sUEsBAi0AFAAGAAgAAAAhAFr0LFu/AAAAFQEAAAsA&#10;AAAAAAAAAAAAAAAAHwEAAF9yZWxzLy5yZWxzUEsBAi0AFAAGAAgAAAAhADYM1WzEAAAA2gAAAA8A&#10;AAAAAAAAAAAAAAAABwIAAGRycy9kb3ducmV2LnhtbFBLBQYAAAAAAwADALcAAAD4AgAAAAA=&#10;" filled="f" fillcolor="red" strokecolor="red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32" type="#_x0000_t32" style="position:absolute;left:10368;top:9717;width:0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" strokecolor="red" strokeweight="1pt">
                  <v:stroke endarrow="block"/>
                </v:shape>
                <v:shape id="AutoShape 24" o:spid="_x0000_s1033" type="#_x0000_t32" style="position:absolute;left:4452;top:8277;width:4188;height:6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" strokecolor="red" strokeweight="1pt">
                  <v:stroke endarrow="block"/>
                </v:shape>
                <v:shape id="AutoShape 25" o:spid="_x0000_s1034" type="#_x0000_t32" style="position:absolute;left:1992;top:7986;width:108;height: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" strokecolor="red" strokeweight="1pt">
                  <v:stroke endarrow="block"/>
                </v:shape>
                <v:shape id="AutoShape 26" o:spid="_x0000_s1035" type="#_x0000_t32" style="position:absolute;left:2844;top:7986;width:5371;height:15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" strokecolor="red" strokeweight="1pt">
                  <v:stroke endarrow="block"/>
                </v:shape>
                <v:shape id="AutoShape 30" o:spid="_x0000_s1036" type="#_x0000_t32" style="position:absolute;left:6936;top:7986;width:3307;height:1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" strokecolor="red" strokeweight="1pt">
                  <v:stroke endarrow="block"/>
                </v:shape>
              </v:group>
            </w:pict>
          </mc:Fallback>
        </mc:AlternateContent>
      </w:r>
      <w:r w:rsidR="00FD40EF">
        <w:rPr>
          <w:rFonts w:ascii="Arial" w:hAnsi="Arial" w:cs="Arial"/>
          <w:sz w:val="22"/>
          <w:szCs w:val="22"/>
          <w:lang w:val="sr-Cyrl-CS"/>
        </w:rPr>
        <w:t>Home</w:t>
      </w:r>
      <w:r w:rsidR="00FD40EF" w:rsidRPr="00347911">
        <w:rPr>
          <w:rFonts w:ascii="Arial" w:hAnsi="Arial" w:cs="Arial"/>
          <w:sz w:val="22"/>
          <w:szCs w:val="22"/>
          <w:lang w:val="ru-RU"/>
        </w:rPr>
        <w:t xml:space="preserve"> – </w:t>
      </w:r>
      <w:r w:rsidR="00FD40EF">
        <w:rPr>
          <w:rFonts w:ascii="Arial" w:hAnsi="Arial" w:cs="Arial"/>
          <w:sz w:val="22"/>
          <w:szCs w:val="22"/>
          <w:lang w:val="sr-Cyrl-RS"/>
        </w:rPr>
        <w:t>Styles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(</w:t>
      </w:r>
      <w:r w:rsidR="00733121">
        <w:rPr>
          <w:rFonts w:ascii="Arial" w:hAnsi="Arial" w:cs="Arial"/>
          <w:sz w:val="22"/>
          <w:szCs w:val="22"/>
          <w:lang w:val="ru-RU"/>
        </w:rPr>
        <w:t xml:space="preserve">маленькое окошко под 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Change Styles)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(</w:t>
      </w:r>
      <w:r w:rsidR="00733121">
        <w:rPr>
          <w:rFonts w:ascii="Arial" w:hAnsi="Arial" w:cs="Arial"/>
          <w:sz w:val="22"/>
          <w:szCs w:val="22"/>
          <w:lang w:val="sr-Cyrl-CS"/>
        </w:rPr>
        <w:t>Вы можете расширить окно</w:t>
      </w:r>
      <w:r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Latn-RS"/>
        </w:rPr>
        <w:t>: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5F2554" w:rsidRPr="00AE36BA" w:rsidRDefault="00B368ED" w:rsidP="00AE36BA">
      <w:r>
        <w:rPr>
          <w:noProof/>
        </w:rPr>
        <w:drawing>
          <wp:inline distT="0" distB="0" distL="0" distR="0">
            <wp:extent cx="6317615" cy="3865245"/>
            <wp:effectExtent l="0" t="0" r="0" b="0"/>
            <wp:docPr id="1" name="Picture 1" descr="Screenshot 2017-12-28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17-12-28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A0" w:rsidRDefault="002868A0"/>
    <w:p w:rsidR="00F93E8D" w:rsidRPr="00B41EF1" w:rsidRDefault="00F93E8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41EF1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D35C68">
        <w:rPr>
          <w:rFonts w:ascii="Arial" w:hAnsi="Arial" w:cs="Arial"/>
          <w:sz w:val="22"/>
          <w:szCs w:val="22"/>
          <w:lang w:val="sr-Cyrl-RS"/>
        </w:rPr>
        <w:lastRenderedPageBreak/>
        <w:t xml:space="preserve">а) </w:t>
      </w:r>
      <w:r w:rsidR="00066C42">
        <w:rPr>
          <w:rFonts w:ascii="Arial" w:hAnsi="Arial" w:cs="Arial"/>
          <w:sz w:val="22"/>
          <w:szCs w:val="22"/>
          <w:lang w:val="sr-Cyrl-RS"/>
        </w:rPr>
        <w:t>В случае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ес</w:t>
      </w:r>
      <w:r w:rsidR="00AD5F84">
        <w:rPr>
          <w:rFonts w:ascii="Arial" w:hAnsi="Arial" w:cs="Arial"/>
          <w:sz w:val="22"/>
          <w:szCs w:val="22"/>
          <w:lang w:val="sr-Cyrl-RS"/>
        </w:rPr>
        <w:t>л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и текст статьи еще </w:t>
      </w:r>
      <w:r w:rsidR="00066C42" w:rsidRPr="00066C42">
        <w:rPr>
          <w:rFonts w:ascii="Arial" w:hAnsi="Arial" w:cs="Arial"/>
          <w:sz w:val="22"/>
          <w:szCs w:val="22"/>
          <w:u w:val="single"/>
          <w:lang w:val="sr-Cyrl-RS"/>
        </w:rPr>
        <w:t>не готов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FD40EF" w:rsidRPr="00B41EF1" w:rsidRDefault="00FD40EF" w:rsidP="00B41EF1">
      <w:pPr>
        <w:jc w:val="both"/>
        <w:rPr>
          <w:rFonts w:ascii="Arial" w:hAnsi="Arial" w:cs="Arial"/>
          <w:sz w:val="10"/>
          <w:szCs w:val="10"/>
          <w:lang w:val="sr-Cyrl-RS"/>
        </w:rPr>
      </w:pPr>
      <w:r w:rsidRPr="00B41EF1">
        <w:rPr>
          <w:rFonts w:ascii="Arial" w:hAnsi="Arial" w:cs="Arial"/>
          <w:sz w:val="10"/>
          <w:szCs w:val="10"/>
          <w:lang w:val="sr-Cyrl-RS"/>
        </w:rPr>
        <w:t xml:space="preserve"> </w:t>
      </w:r>
    </w:p>
    <w:p w:rsidR="00066C42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A96ABE">
        <w:rPr>
          <w:rFonts w:ascii="Arial" w:hAnsi="Arial" w:cs="Arial"/>
          <w:sz w:val="22"/>
          <w:szCs w:val="22"/>
          <w:lang w:val="sr-Cyrl-CS"/>
        </w:rPr>
        <w:t>печа</w:t>
      </w:r>
      <w:r w:rsidR="00066C42">
        <w:rPr>
          <w:rFonts w:ascii="Arial" w:hAnsi="Arial" w:cs="Arial"/>
          <w:sz w:val="22"/>
          <w:szCs w:val="22"/>
          <w:lang w:val="sr-Cyrl-CS"/>
        </w:rPr>
        <w:t xml:space="preserve">тайте текст прямо на образце, и по завершении частей статьи, обозначьте их левым кликом и нажмите </w:t>
      </w:r>
      <w:r w:rsidR="00A96ABE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066C42">
        <w:rPr>
          <w:rFonts w:ascii="Arial" w:hAnsi="Arial" w:cs="Arial"/>
          <w:sz w:val="22"/>
          <w:szCs w:val="22"/>
          <w:lang w:val="sr-Cyrl-CS"/>
        </w:rPr>
        <w:t xml:space="preserve">поле 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(</w:t>
      </w:r>
      <w:r w:rsidR="00066C42">
        <w:rPr>
          <w:rFonts w:ascii="Arial" w:hAnsi="Arial" w:cs="Arial"/>
          <w:sz w:val="22"/>
          <w:szCs w:val="22"/>
          <w:lang w:val="sr-Cyrl-RS"/>
        </w:rPr>
        <w:t>с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="00066C42" w:rsidRPr="00066C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66C42">
        <w:rPr>
          <w:rFonts w:ascii="Arial" w:hAnsi="Arial" w:cs="Arial"/>
          <w:sz w:val="22"/>
          <w:szCs w:val="22"/>
          <w:lang w:val="sr-Cyrl-RS"/>
        </w:rPr>
        <w:t>п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о</w:t>
      </w:r>
      <w:r w:rsidR="00066C42" w:rsidRPr="00066C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066C42" w:rsidRPr="00066C42">
        <w:rPr>
          <w:rFonts w:ascii="Arial" w:hAnsi="Arial" w:cs="Arial"/>
          <w:sz w:val="22"/>
          <w:szCs w:val="22"/>
          <w:lang w:val="sr-Cyrl-RS"/>
        </w:rPr>
        <w:t>)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в правом столбике, к которому относится обозначенная часть текста (например, если Вы обозначи</w:t>
      </w:r>
      <w:r w:rsidR="00A96ABE">
        <w:rPr>
          <w:rFonts w:ascii="Arial" w:hAnsi="Arial" w:cs="Arial"/>
          <w:sz w:val="22"/>
          <w:szCs w:val="22"/>
          <w:lang w:val="sr-Cyrl-RS"/>
        </w:rPr>
        <w:t>ли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название и нажали в правом столбике </w:t>
      </w:r>
      <w:r w:rsidR="00066C42" w:rsidRPr="00A05F51">
        <w:rPr>
          <w:rFonts w:ascii="Arial" w:hAnsi="Arial" w:cs="Arial"/>
          <w:b/>
          <w:color w:val="006600"/>
          <w:sz w:val="22"/>
          <w:szCs w:val="22"/>
        </w:rPr>
        <w:t>S</w:t>
      </w:r>
      <w:r w:rsidR="00066C42" w:rsidRPr="00A05F51">
        <w:rPr>
          <w:rFonts w:ascii="Arial" w:hAnsi="Arial" w:cs="Arial"/>
          <w:b/>
          <w:color w:val="006600"/>
          <w:sz w:val="22"/>
          <w:szCs w:val="22"/>
          <w:lang w:val="sr-Cyrl-RS"/>
        </w:rPr>
        <w:t>01 НАЗВАНИЕ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7139A6">
        <w:rPr>
          <w:rFonts w:ascii="Arial" w:hAnsi="Arial" w:cs="Arial"/>
          <w:sz w:val="22"/>
          <w:szCs w:val="22"/>
          <w:lang w:val="sr-Cyrl-RS"/>
        </w:rPr>
        <w:t>данная часть текста приобретет</w:t>
      </w:r>
      <w:r w:rsidR="00066C42">
        <w:rPr>
          <w:rFonts w:ascii="Arial" w:hAnsi="Arial" w:cs="Arial"/>
          <w:sz w:val="22"/>
          <w:szCs w:val="22"/>
          <w:lang w:val="sr-Cyrl-RS"/>
        </w:rPr>
        <w:t xml:space="preserve"> н</w:t>
      </w:r>
      <w:r w:rsidR="007139A6">
        <w:rPr>
          <w:rFonts w:ascii="Arial" w:hAnsi="Arial" w:cs="Arial"/>
          <w:sz w:val="22"/>
          <w:szCs w:val="22"/>
          <w:lang w:val="sr-Cyrl-RS"/>
        </w:rPr>
        <w:t>ужн</w:t>
      </w:r>
      <w:r w:rsidR="00066C42">
        <w:rPr>
          <w:rFonts w:ascii="Arial" w:hAnsi="Arial" w:cs="Arial"/>
          <w:sz w:val="22"/>
          <w:szCs w:val="22"/>
          <w:lang w:val="sr-Cyrl-RS"/>
        </w:rPr>
        <w:t>ый формат и стиль</w:t>
      </w:r>
      <w:r w:rsidR="00A96ABE">
        <w:rPr>
          <w:rFonts w:ascii="Arial" w:hAnsi="Arial" w:cs="Arial"/>
          <w:sz w:val="22"/>
          <w:szCs w:val="22"/>
          <w:lang w:val="sr-Cyrl-RS"/>
        </w:rPr>
        <w:t>)</w:t>
      </w:r>
      <w:r w:rsidR="00307B1A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FD40EF" w:rsidRPr="00B41EF1" w:rsidRDefault="00FD40EF" w:rsidP="00B41EF1">
      <w:pPr>
        <w:jc w:val="both"/>
        <w:rPr>
          <w:rFonts w:ascii="Arial" w:hAnsi="Arial" w:cs="Arial"/>
          <w:sz w:val="10"/>
          <w:szCs w:val="10"/>
          <w:lang w:val="sr-Cyrl-R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>В случае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 xml:space="preserve"> есл</w:t>
      </w:r>
      <w:r w:rsidR="00AD5F84">
        <w:rPr>
          <w:rFonts w:ascii="Arial" w:hAnsi="Arial" w:cs="Arial"/>
          <w:sz w:val="22"/>
          <w:szCs w:val="22"/>
          <w:lang w:val="sr-Cyrl-RS"/>
        </w:rPr>
        <w:t xml:space="preserve">и текст статьи </w:t>
      </w:r>
      <w:r w:rsidR="00AD5F84" w:rsidRPr="00AD5F84">
        <w:rPr>
          <w:rFonts w:ascii="Arial" w:hAnsi="Arial" w:cs="Arial"/>
          <w:sz w:val="22"/>
          <w:szCs w:val="22"/>
          <w:u w:val="single"/>
          <w:lang w:val="sr-Cyrl-RS"/>
        </w:rPr>
        <w:t>готов</w:t>
      </w:r>
      <w:r w:rsidR="00AD5F84" w:rsidRPr="00AD5F84">
        <w:rPr>
          <w:rFonts w:ascii="Arial" w:hAnsi="Arial" w:cs="Arial"/>
          <w:sz w:val="22"/>
          <w:szCs w:val="22"/>
          <w:lang w:val="sr-Cyrl-RS"/>
        </w:rPr>
        <w:t xml:space="preserve">:  </w:t>
      </w:r>
    </w:p>
    <w:p w:rsidR="00AD5F84" w:rsidRPr="00B41EF1" w:rsidRDefault="00AD5F84" w:rsidP="00B41EF1">
      <w:pPr>
        <w:jc w:val="both"/>
        <w:rPr>
          <w:rFonts w:ascii="Arial" w:hAnsi="Arial" w:cs="Arial"/>
          <w:b/>
          <w:sz w:val="10"/>
          <w:szCs w:val="10"/>
          <w:lang w:val="sr-Cyrl-RS"/>
        </w:rPr>
      </w:pPr>
    </w:p>
    <w:p w:rsidR="00020609" w:rsidRPr="00AE36BA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AD5F84">
        <w:rPr>
          <w:rFonts w:ascii="Arial" w:hAnsi="Arial" w:cs="Arial"/>
          <w:sz w:val="22"/>
          <w:szCs w:val="22"/>
          <w:lang w:val="sr-Cyrl-CS"/>
        </w:rPr>
        <w:t>копируйте текст на образец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A96ABE" w:rsidRPr="00A96ABE">
        <w:rPr>
          <w:rFonts w:ascii="Arial" w:hAnsi="Arial" w:cs="Arial"/>
          <w:sz w:val="22"/>
          <w:szCs w:val="22"/>
          <w:u w:val="single"/>
          <w:lang w:val="ru-RU"/>
        </w:rPr>
        <w:t xml:space="preserve">отдельно </w:t>
      </w:r>
      <w:r w:rsidR="00AD5F84">
        <w:rPr>
          <w:rFonts w:ascii="Arial" w:hAnsi="Arial" w:cs="Arial"/>
          <w:sz w:val="22"/>
          <w:szCs w:val="22"/>
          <w:u w:val="single"/>
          <w:lang w:val="ru-RU"/>
        </w:rPr>
        <w:t>по частям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: </w:t>
      </w:r>
      <w:r w:rsidR="00B74902">
        <w:rPr>
          <w:rFonts w:ascii="Arial" w:hAnsi="Arial" w:cs="Arial"/>
          <w:sz w:val="22"/>
          <w:szCs w:val="22"/>
          <w:lang w:val="ru-RU"/>
        </w:rPr>
        <w:t>заголовок</w:t>
      </w:r>
      <w:r w:rsidRPr="00D35C68">
        <w:rPr>
          <w:rFonts w:ascii="Arial" w:hAnsi="Arial" w:cs="Arial"/>
          <w:sz w:val="22"/>
          <w:szCs w:val="22"/>
          <w:lang w:val="sr-Latn-CS"/>
        </w:rPr>
        <w:t>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RS"/>
        </w:rPr>
        <w:t xml:space="preserve">сведения об авторе, введение, подзаголовки, текст, список литературы и пр. и обозначьте после каждого копирования ту часть текста, которую вставляете  (например, скопируйте заголовок, обозначьте его и нажмите в правом столбике </w:t>
      </w:r>
      <w:r w:rsidR="00020609" w:rsidRPr="00A05F51">
        <w:rPr>
          <w:rFonts w:ascii="Arial" w:hAnsi="Arial" w:cs="Arial"/>
          <w:b/>
          <w:color w:val="006600"/>
          <w:sz w:val="22"/>
          <w:szCs w:val="22"/>
        </w:rPr>
        <w:t>S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Cyrl-RS"/>
        </w:rPr>
        <w:t>01 НАЗВАНИЕ</w:t>
      </w:r>
      <w:r w:rsidR="00020609">
        <w:rPr>
          <w:rFonts w:ascii="Arial" w:hAnsi="Arial" w:cs="Arial"/>
          <w:sz w:val="22"/>
          <w:szCs w:val="22"/>
          <w:lang w:val="sr-Cyrl-RS"/>
        </w:rPr>
        <w:t>); таким образом</w:t>
      </w:r>
      <w:r w:rsidR="00B74902">
        <w:rPr>
          <w:rFonts w:ascii="Arial" w:hAnsi="Arial" w:cs="Arial"/>
          <w:sz w:val="22"/>
          <w:szCs w:val="22"/>
          <w:lang w:val="sr-Cyrl-RS"/>
        </w:rPr>
        <w:t>,</w:t>
      </w:r>
      <w:r w:rsidR="00020609">
        <w:rPr>
          <w:rFonts w:ascii="Arial" w:hAnsi="Arial" w:cs="Arial"/>
          <w:sz w:val="22"/>
          <w:szCs w:val="22"/>
          <w:lang w:val="sr-Cyrl-RS"/>
        </w:rPr>
        <w:t xml:space="preserve"> вставленнная часть текста приобретет нужный формат и стиль. Обратите внимание на поля в правом столбике (с 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="00020609" w:rsidRPr="0002060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RS"/>
        </w:rPr>
        <w:t>п</w:t>
      </w:r>
      <w:r w:rsidR="00020609" w:rsidRPr="00020609">
        <w:rPr>
          <w:rFonts w:ascii="Arial" w:hAnsi="Arial" w:cs="Arial"/>
          <w:sz w:val="22"/>
          <w:szCs w:val="22"/>
          <w:lang w:val="sr-Cyrl-RS"/>
        </w:rPr>
        <w:t>о</w:t>
      </w:r>
      <w:r w:rsidR="00020609" w:rsidRPr="0002060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20609"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020609" w:rsidRPr="00020609">
        <w:rPr>
          <w:rFonts w:ascii="Arial" w:hAnsi="Arial" w:cs="Arial"/>
          <w:sz w:val="22"/>
          <w:szCs w:val="22"/>
          <w:lang w:val="sr-Cyrl-RS"/>
        </w:rPr>
        <w:t>)</w:t>
      </w:r>
      <w:r w:rsidR="00020609" w:rsidRPr="00020609">
        <w:rPr>
          <w:rFonts w:ascii="Arial" w:hAnsi="Arial" w:cs="Arial"/>
          <w:sz w:val="22"/>
          <w:szCs w:val="22"/>
          <w:lang w:val="sr-Cyrl-CS"/>
        </w:rPr>
        <w:t>,</w:t>
      </w:r>
      <w:r w:rsidR="00B7490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20609">
        <w:rPr>
          <w:rFonts w:ascii="Arial" w:hAnsi="Arial" w:cs="Arial"/>
          <w:sz w:val="22"/>
          <w:szCs w:val="22"/>
          <w:lang w:val="sr-Cyrl-CS"/>
        </w:rPr>
        <w:t xml:space="preserve">там описаны и пронумерованы все структурные </w:t>
      </w:r>
      <w:r w:rsidR="00AE36BA">
        <w:rPr>
          <w:rFonts w:ascii="Arial" w:hAnsi="Arial" w:cs="Arial"/>
          <w:sz w:val="22"/>
          <w:szCs w:val="22"/>
          <w:lang w:val="sr-Cyrl-CS"/>
        </w:rPr>
        <w:t xml:space="preserve">части статьи. 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>Вы</w:t>
      </w:r>
      <w:r w:rsidR="00AE36BA">
        <w:rPr>
          <w:rFonts w:ascii="Arial" w:hAnsi="Arial" w:cs="Arial"/>
          <w:sz w:val="22"/>
          <w:szCs w:val="22"/>
          <w:lang w:val="sr-Cyrl-CS"/>
        </w:rPr>
        <w:t xml:space="preserve"> можете вставить целый текст на образец, а затем отдельно обозначить каждую часть текста (заголовок, сведения об авторе, введение, подзаголовки, текст, список литературы и пр.). После каждого обозначения текста, нажмите на поле в правой части экрана, к которому относится часть вставленного текста; 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>таким образом</w:t>
      </w:r>
      <w:r w:rsidR="00B74902">
        <w:rPr>
          <w:rFonts w:ascii="Arial" w:hAnsi="Arial" w:cs="Arial"/>
          <w:sz w:val="22"/>
          <w:szCs w:val="22"/>
          <w:lang w:val="sr-Cyrl-CS"/>
        </w:rPr>
        <w:t>,</w:t>
      </w:r>
      <w:r w:rsidR="00AE36BA" w:rsidRPr="00AE36BA">
        <w:rPr>
          <w:rFonts w:ascii="Arial" w:hAnsi="Arial" w:cs="Arial"/>
          <w:sz w:val="22"/>
          <w:szCs w:val="22"/>
          <w:lang w:val="sr-Cyrl-CS"/>
        </w:rPr>
        <w:t xml:space="preserve"> вставленнная часть текста приобретет нужный формат и стиль.</w:t>
      </w:r>
    </w:p>
    <w:p w:rsidR="00B74902" w:rsidRPr="00B41EF1" w:rsidRDefault="00B74902" w:rsidP="00FD40EF">
      <w:pPr>
        <w:spacing w:line="240" w:lineRule="exact"/>
        <w:jc w:val="both"/>
        <w:rPr>
          <w:rFonts w:ascii="Arial" w:hAnsi="Arial" w:cs="Arial"/>
          <w:b/>
          <w:sz w:val="10"/>
          <w:szCs w:val="10"/>
          <w:lang w:val="sr-Cyrl-CS"/>
        </w:rPr>
      </w:pPr>
    </w:p>
    <w:p w:rsidR="00AE36BA" w:rsidRPr="00A96ABE" w:rsidRDefault="00AE36BA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Если в правом столбике кроме нужных появятся другие стили (например, из старого образца)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, следует </w:t>
      </w:r>
      <w:r>
        <w:rPr>
          <w:rFonts w:ascii="Arial" w:hAnsi="Arial" w:cs="Arial"/>
          <w:b/>
          <w:sz w:val="22"/>
          <w:szCs w:val="22"/>
          <w:lang w:val="ru-RU"/>
        </w:rPr>
        <w:t>использ</w:t>
      </w:r>
      <w:r w:rsidR="007139A6">
        <w:rPr>
          <w:rFonts w:ascii="Arial" w:hAnsi="Arial" w:cs="Arial"/>
          <w:b/>
          <w:sz w:val="22"/>
          <w:szCs w:val="22"/>
          <w:lang w:val="ru-RU"/>
        </w:rPr>
        <w:t>овать</w:t>
      </w:r>
      <w:r>
        <w:rPr>
          <w:rFonts w:ascii="Arial" w:hAnsi="Arial" w:cs="Arial"/>
          <w:b/>
          <w:sz w:val="22"/>
          <w:szCs w:val="22"/>
          <w:lang w:val="ru-RU"/>
        </w:rPr>
        <w:t xml:space="preserve"> только 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те </w:t>
      </w:r>
      <w:r>
        <w:rPr>
          <w:rFonts w:ascii="Arial" w:hAnsi="Arial" w:cs="Arial"/>
          <w:b/>
          <w:sz w:val="22"/>
          <w:szCs w:val="22"/>
          <w:lang w:val="ru-RU"/>
        </w:rPr>
        <w:t>стили</w:t>
      </w:r>
      <w:r w:rsidR="00B74902">
        <w:rPr>
          <w:rFonts w:ascii="Arial" w:hAnsi="Arial" w:cs="Arial"/>
          <w:b/>
          <w:sz w:val="22"/>
          <w:szCs w:val="22"/>
          <w:lang w:val="ru-RU"/>
        </w:rPr>
        <w:t xml:space="preserve">, которые обозначены 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139A6">
        <w:rPr>
          <w:rFonts w:ascii="Arial" w:hAnsi="Arial" w:cs="Arial"/>
          <w:b/>
          <w:sz w:val="22"/>
          <w:szCs w:val="22"/>
          <w:lang w:val="ru-RU"/>
        </w:rPr>
        <w:t xml:space="preserve">под </w:t>
      </w:r>
      <w:r>
        <w:rPr>
          <w:rFonts w:ascii="Arial" w:hAnsi="Arial" w:cs="Arial"/>
          <w:b/>
          <w:sz w:val="22"/>
          <w:szCs w:val="22"/>
          <w:lang w:val="ru-RU"/>
        </w:rPr>
        <w:t xml:space="preserve">кодовыми номерами с </w:t>
      </w:r>
      <w:r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Pr="00AE36BA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A96ABE">
        <w:rPr>
          <w:rFonts w:ascii="Arial" w:hAnsi="Arial" w:cs="Arial"/>
          <w:b/>
          <w:sz w:val="22"/>
          <w:szCs w:val="22"/>
          <w:lang w:val="sr-Cyrl-RS"/>
        </w:rPr>
        <w:t>п</w:t>
      </w:r>
      <w:r w:rsidRPr="00AE36BA">
        <w:rPr>
          <w:rFonts w:ascii="Arial" w:hAnsi="Arial" w:cs="Arial"/>
          <w:b/>
          <w:sz w:val="22"/>
          <w:szCs w:val="22"/>
          <w:lang w:val="sr-Cyrl-RS"/>
        </w:rPr>
        <w:t>о</w:t>
      </w:r>
      <w:r w:rsidRPr="00AE36BA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05F51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="00A96ABE">
        <w:rPr>
          <w:rFonts w:ascii="Arial" w:hAnsi="Arial" w:cs="Arial"/>
          <w:b/>
          <w:sz w:val="22"/>
          <w:szCs w:val="22"/>
          <w:lang w:val="ru-RU"/>
        </w:rPr>
        <w:t>.</w:t>
      </w:r>
    </w:p>
    <w:p w:rsidR="005C1BE2" w:rsidRDefault="005C1BE2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74902" w:rsidRPr="00774AAD" w:rsidRDefault="00380BF3" w:rsidP="005C1BE2">
      <w:pPr>
        <w:spacing w:after="120"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774AAD">
        <w:rPr>
          <w:rFonts w:ascii="Arial" w:hAnsi="Arial" w:cs="Arial"/>
          <w:sz w:val="22"/>
          <w:szCs w:val="22"/>
          <w:lang w:val="sr-Cyrl-RS"/>
        </w:rPr>
        <w:t xml:space="preserve">Если Вы при оформлении текста применяете стили </w:t>
      </w:r>
      <w:r w:rsidRPr="0070377E">
        <w:rPr>
          <w:rFonts w:ascii="Arial" w:hAnsi="Arial" w:cs="Arial"/>
          <w:b/>
          <w:color w:val="006600"/>
          <w:sz w:val="22"/>
          <w:szCs w:val="22"/>
          <w:lang w:val="sr-Cyrl-RS"/>
        </w:rPr>
        <w:t>S01</w:t>
      </w:r>
      <w:r w:rsidRPr="00774AAD">
        <w:rPr>
          <w:rFonts w:ascii="Arial" w:hAnsi="Arial" w:cs="Arial"/>
          <w:sz w:val="22"/>
          <w:szCs w:val="22"/>
          <w:lang w:val="sr-Cyrl-RS"/>
        </w:rPr>
        <w:t>-</w:t>
      </w:r>
      <w:r w:rsidRPr="0070377E">
        <w:rPr>
          <w:rFonts w:ascii="Arial" w:hAnsi="Arial" w:cs="Arial"/>
          <w:b/>
          <w:color w:val="006600"/>
          <w:sz w:val="22"/>
          <w:szCs w:val="22"/>
          <w:lang w:val="sr-Cyrl-RS"/>
        </w:rPr>
        <w:t>S24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 используете супериндексы, такие как: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m</w:t>
      </w:r>
      <w:r w:rsidRPr="00972656">
        <w:rPr>
          <w:rFonts w:ascii="Arial" w:hAnsi="Arial" w:cs="Arial"/>
          <w:i/>
          <w:sz w:val="22"/>
          <w:szCs w:val="22"/>
          <w:vertAlign w:val="superscript"/>
          <w:lang w:val="sr-Cyrl-RS"/>
        </w:rPr>
        <w:t>3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km</w:t>
      </w:r>
      <w:r w:rsidRPr="00972656">
        <w:rPr>
          <w:rFonts w:ascii="Arial" w:hAnsi="Arial" w:cs="Arial"/>
          <w:i/>
          <w:sz w:val="22"/>
          <w:szCs w:val="22"/>
          <w:vertAlign w:val="superscript"/>
          <w:lang w:val="sr-Cyrl-RS"/>
        </w:rPr>
        <w:t>2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 или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x</w:t>
      </w:r>
      <w:r w:rsidRPr="00972656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n</w:t>
      </w:r>
      <w:r w:rsidRPr="00CB194B">
        <w:rPr>
          <w:rFonts w:ascii="Arial" w:hAnsi="Arial" w:cs="Arial"/>
          <w:sz w:val="22"/>
          <w:szCs w:val="22"/>
          <w:vertAlign w:val="sub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или шрифт </w:t>
      </w:r>
      <w:r w:rsidRPr="00972656">
        <w:rPr>
          <w:rFonts w:ascii="Arial" w:hAnsi="Arial" w:cs="Arial"/>
          <w:i/>
          <w:sz w:val="22"/>
          <w:szCs w:val="22"/>
          <w:lang w:val="sr-Cyrl-RS"/>
        </w:rPr>
        <w:t>italic</w:t>
      </w:r>
      <w:r w:rsidRPr="00774AAD">
        <w:rPr>
          <w:rFonts w:ascii="Arial" w:hAnsi="Arial" w:cs="Arial"/>
          <w:sz w:val="22"/>
          <w:szCs w:val="22"/>
          <w:lang w:val="sr-Cyrl-RS"/>
        </w:rPr>
        <w:t>, либо сноски</w:t>
      </w:r>
      <w:r w:rsidRPr="00972656">
        <w:rPr>
          <w:rFonts w:ascii="Arial" w:hAnsi="Arial" w:cs="Arial"/>
          <w:sz w:val="22"/>
          <w:szCs w:val="22"/>
          <w:vertAlign w:val="superscript"/>
          <w:lang w:val="sr-Cyrl-RS"/>
        </w:rPr>
        <w:t>1</w:t>
      </w:r>
      <w:r w:rsidRPr="00774AAD">
        <w:rPr>
          <w:rFonts w:ascii="Arial" w:hAnsi="Arial" w:cs="Arial"/>
          <w:sz w:val="22"/>
          <w:szCs w:val="22"/>
          <w:lang w:val="sr-Cyrl-RS"/>
        </w:rPr>
        <w:t xml:space="preserve"> и прочее, пожалуйста, внимательно проверьте и при необходимости откорректируйте текст, так как при таком форматировании, включенный стиль не сможет привести весь текст в графическое соответствие.</w:t>
      </w:r>
    </w:p>
    <w:p w:rsidR="00AE36BA" w:rsidRDefault="00AE36BA" w:rsidP="005C1BE2">
      <w:pPr>
        <w:spacing w:after="60"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Обзор кодов стилей по частям текста:</w:t>
      </w:r>
    </w:p>
    <w:p w:rsidR="0086121A" w:rsidRDefault="0086121A" w:rsidP="005C1BE2">
      <w:pPr>
        <w:spacing w:after="60"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FD40EF" w:rsidRPr="00947D38" w:rsidTr="004A52DE">
        <w:tc>
          <w:tcPr>
            <w:tcW w:w="817" w:type="dxa"/>
            <w:shd w:val="clear" w:color="auto" w:fill="auto"/>
            <w:vAlign w:val="center"/>
          </w:tcPr>
          <w:p w:rsidR="00FD40EF" w:rsidRPr="00A05F51" w:rsidRDefault="00065A74" w:rsidP="00065A74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 xml:space="preserve">Номер </w:t>
            </w:r>
            <w:r w:rsidR="00FD40EF"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>стил</w:t>
            </w:r>
            <w:r w:rsidRPr="00A05F51">
              <w:rPr>
                <w:rFonts w:ascii="Arial" w:hAnsi="Arial" w:cs="Arial"/>
                <w:b/>
                <w:color w:val="006600"/>
                <w:sz w:val="18"/>
                <w:szCs w:val="18"/>
                <w:lang w:val="sr-Cyrl-RS"/>
              </w:rPr>
              <w:t>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40EF" w:rsidRPr="00947D38" w:rsidRDefault="00FD40EF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  <w:t>Број и назив стила на</w:t>
            </w:r>
          </w:p>
          <w:p w:rsidR="00FD40EF" w:rsidRPr="00947D38" w:rsidRDefault="00FD40EF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0"/>
                <w:szCs w:val="20"/>
                <w:lang w:val="sr-Cyrl-RS"/>
              </w:rPr>
              <w:t>српском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D40EF" w:rsidRPr="00947D38" w:rsidRDefault="00AE36BA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  <w:t>Код</w:t>
            </w:r>
            <w:r w:rsidR="00641819" w:rsidRPr="00947D38">
              <w:rPr>
                <w:rFonts w:ascii="Arial" w:hAnsi="Arial" w:cs="Arial"/>
                <w:b/>
                <w:color w:val="008000"/>
                <w:sz w:val="20"/>
                <w:szCs w:val="20"/>
                <w:lang w:val="sr-Cyrl-RS"/>
              </w:rPr>
              <w:t xml:space="preserve"> и название стиля на русском языке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40EF" w:rsidRPr="00947D38" w:rsidRDefault="00641819" w:rsidP="00641819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  <w:lang w:val="sr-Cyrl-RS"/>
              </w:rPr>
              <w:t xml:space="preserve">The number and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</w:rPr>
              <w:t xml:space="preserve">name of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  <w:lang w:val="sr-Cyrl-RS"/>
              </w:rPr>
              <w:t xml:space="preserve">style in </w:t>
            </w:r>
            <w:r w:rsidRPr="00947D38">
              <w:rPr>
                <w:rFonts w:ascii="Arial" w:hAnsi="Arial" w:cs="Arial"/>
                <w:b/>
                <w:color w:val="006600"/>
                <w:sz w:val="20"/>
                <w:szCs w:val="20"/>
              </w:rPr>
              <w:t>English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S01a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NASLOV ČLANKA (nivo 1)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S01a НАЗВАНИЕ СТАТЬИ (Уровень 1)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S01a TITLE OF ARTICLE (Level 1)</w:t>
            </w:r>
          </w:p>
        </w:tc>
      </w:tr>
      <w:tr w:rsidR="00367410" w:rsidRPr="00947D38" w:rsidTr="004A52DE">
        <w:trPr>
          <w:trHeight w:val="502"/>
        </w:trPr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641819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S01b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</w:rPr>
              <w:t>S01b Bočni naslov  članka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410" w:rsidRPr="00947D38" w:rsidRDefault="00A87BF0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 xml:space="preserve">S01b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>Н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азвание статьи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 xml:space="preserve"> сбоку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10" w:rsidRPr="00947D38" w:rsidRDefault="00641819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S01b The side title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S02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4E2096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S02 Ime,srednje slovo i prezime autora članka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A87BF0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S02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Имя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,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Отчество и Фамилия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автора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A87BF0" w:rsidP="004E209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S02 The name, middle letter and last name of the author of the article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S03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S03 Mesto rada autora,e-mail i ORCID broj autora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S03 Место работы автора, эл.почта и ORCID номер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S03 Author's Works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place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, Email and ORCID Authors Number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S04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S04 DOI link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S04 DOI ссылка на стать</w:t>
            </w:r>
            <w:r w:rsidRPr="00947D38">
              <w:rPr>
                <w:rFonts w:ascii="Arial" w:hAnsi="Arial" w:cs="Arial"/>
                <w:color w:val="008000"/>
                <w:lang w:val="sr-Cyrl-R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S04 DOI link to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S05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S05 Oblast,vrsta i jezik članka (na početku članka)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307356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S05 Область,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вид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и язык статьи (в начале статьи)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307356" w:rsidP="00307356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S05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Field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, type and language of the article (at the beginning of the article)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S06a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S06a Sažetak (samo naslov)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F6F5E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S06a Резюме (только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заголовок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S06a Summary (title only)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S06b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S06b Tekst sažetka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E966FA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S06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b</w:t>
            </w:r>
            <w:r w:rsidR="002F6F5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Текст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резюме </w:t>
            </w:r>
            <w:r w:rsidR="002F6F5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S06b Summary text at the beginning of the article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S06c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S06c Ključne reči na početku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F6F5E" w:rsidP="002F6F5E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S06c Ключевые слова в начале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F6F5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S06c Keywords at the beginning of the articl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lastRenderedPageBreak/>
              <w:t>S07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S07 ZAHVALNICA,naziv i oznaka projekta (u dnu prve strane ali ne u fusnoti)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4D58B5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S07 БЛАГОДАРНОСТЬ, название и обозначение проекта (внизу первой страницы, но не в сноске)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4D58B5" w:rsidP="004D58B5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S07 ACKNOWLEDGMENT, name and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ID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 of the project (at the bottom of the first page but not in a footnote)</w:t>
            </w:r>
          </w:p>
        </w:tc>
      </w:tr>
      <w:tr w:rsidR="00367410" w:rsidRPr="00947D38" w:rsidTr="004A52DE">
        <w:trPr>
          <w:trHeight w:val="384"/>
        </w:trPr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B41EF1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7410" w:rsidRPr="00947D38" w:rsidRDefault="00367410" w:rsidP="00B41EF1">
            <w:pPr>
              <w:spacing w:line="240" w:lineRule="exact"/>
              <w:jc w:val="center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S08 Uvod (nivo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7410" w:rsidRPr="00947D38" w:rsidRDefault="00282B9D" w:rsidP="00B41EF1">
            <w:pPr>
              <w:spacing w:line="240" w:lineRule="exact"/>
              <w:jc w:val="center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S08 Введение (Уровень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7410" w:rsidRPr="00947D38" w:rsidRDefault="00282B9D" w:rsidP="00B41EF1">
            <w:pPr>
              <w:spacing w:line="240" w:lineRule="exact"/>
              <w:jc w:val="center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S08 Introduction (Level 2)</w:t>
            </w:r>
          </w:p>
        </w:tc>
      </w:tr>
      <w:tr w:rsidR="00367410" w:rsidRPr="00947D38" w:rsidTr="004A52DE">
        <w:tc>
          <w:tcPr>
            <w:tcW w:w="817" w:type="dxa"/>
            <w:shd w:val="clear" w:color="auto" w:fill="auto"/>
            <w:vAlign w:val="center"/>
          </w:tcPr>
          <w:p w:rsidR="00367410" w:rsidRPr="00A05F51" w:rsidRDefault="00367410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S09</w:t>
            </w:r>
          </w:p>
        </w:tc>
        <w:tc>
          <w:tcPr>
            <w:tcW w:w="2977" w:type="dxa"/>
            <w:shd w:val="clear" w:color="auto" w:fill="auto"/>
          </w:tcPr>
          <w:p w:rsidR="00367410" w:rsidRPr="00947D38" w:rsidRDefault="00367410" w:rsidP="0083358C">
            <w:pPr>
              <w:spacing w:line="240" w:lineRule="exact"/>
              <w:jc w:val="both"/>
              <w:rPr>
                <w:rFonts w:ascii="Arial" w:hAnsi="Arial" w:cs="Arial"/>
                <w:b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9900"/>
                <w:sz w:val="22"/>
                <w:szCs w:val="22"/>
                <w:lang w:val="sr-Cyrl-RS"/>
              </w:rPr>
              <w:t>S09 Tekst uvoda i podnaslova,ujedno i tekst članka</w:t>
            </w:r>
          </w:p>
        </w:tc>
        <w:tc>
          <w:tcPr>
            <w:tcW w:w="3118" w:type="dxa"/>
            <w:shd w:val="clear" w:color="auto" w:fill="auto"/>
          </w:tcPr>
          <w:p w:rsidR="00367410" w:rsidRPr="00947D38" w:rsidRDefault="00282B9D" w:rsidP="007875B3">
            <w:pPr>
              <w:spacing w:line="240" w:lineRule="exact"/>
              <w:jc w:val="both"/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>S09 Текст вв</w:t>
            </w:r>
            <w:r w:rsidR="007875B3"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>едения</w:t>
            </w:r>
            <w:r w:rsidRPr="00947D38">
              <w:rPr>
                <w:rFonts w:ascii="Arial" w:hAnsi="Arial" w:cs="Arial"/>
                <w:b/>
                <w:color w:val="008000"/>
                <w:sz w:val="22"/>
                <w:szCs w:val="22"/>
                <w:lang w:val="sr-Cyrl-RS"/>
              </w:rPr>
              <w:t xml:space="preserve"> и подзаголовков, а также текст статьи</w:t>
            </w:r>
          </w:p>
        </w:tc>
        <w:tc>
          <w:tcPr>
            <w:tcW w:w="2835" w:type="dxa"/>
            <w:shd w:val="clear" w:color="auto" w:fill="auto"/>
          </w:tcPr>
          <w:p w:rsidR="00367410" w:rsidRPr="00947D38" w:rsidRDefault="00282B9D" w:rsidP="007931A7">
            <w:pPr>
              <w:spacing w:line="240" w:lineRule="exact"/>
              <w:jc w:val="both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S09 The text of the introduction and subheadings, as well as the text of the article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</w:rPr>
              <w:t>S10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S10 Glavni podnaslov teksta (nivo 2)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S10 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Основные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подзаголовки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статьи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</w:t>
            </w:r>
            <w:r w:rsidR="00282B9D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(Уровень 2)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282B9D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S10 Main text subheading (level 2)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Sporedni podnaslov članka (nivo 3)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1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Тематические 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подзаголовки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(Уровень 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3</w:t>
            </w:r>
            <w:r w:rsidR="00F1296E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F1296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S11 Secondary article subheading (Level 3)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S12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a Formula:p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ozicija formule (centriranje)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803502" w:rsidP="00347911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S12a Формула: положение формулы (</w:t>
            </w:r>
            <w:r w:rsidR="00347911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 центру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80350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S12a Formula: position of the formula (centering)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S12b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Formula:r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edni broj formule (u maloj zagradi)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803502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S12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b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Формула: порядковый номер формулы (в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скобках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80350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S12B Formula: the ordinal number of the formula (in the small parenthesis)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S12c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S12c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Formula:</w:t>
            </w:r>
            <w:r w:rsidR="007875B3" w:rsidRPr="00947D38">
              <w:rPr>
                <w:rFonts w:ascii="Arial" w:hAnsi="Arial" w:cs="Arial"/>
                <w:color w:val="009900"/>
                <w:sz w:val="22"/>
                <w:szCs w:val="22"/>
              </w:rPr>
              <w:t xml:space="preserve">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t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ekst ispod formule (objašnjenje formule)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S12c Формула: текст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под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формул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ой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(объяснение формулы)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S12c Formula: text below formula (explanation of formula)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S13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S13 Slika:samo pozicija (centriranje)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S13 Рисунок: положение (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 центру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S13 Picture: position only (centering)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4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Slika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 xml:space="preserve"> i Tabela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: potpis (broj i naziv)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77154" w:rsidP="00C77154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S14 Рисунок и таблица: подпись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к рисунку и таблице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(номер и название)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77154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S14 Image and Table: signature (number and title)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S15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S15 Tabela:tekst unutar tabele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B642E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S15 Таблица: текст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в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таблиц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3B642E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S15 Table: text inside the table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S16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S16 Nabrajanje u tekstu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S16 Перечисление в тексте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S16 The enumeration in the text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S17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S17 Zaključak (nivo 2)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2082F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S17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Выводы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(Уровень 2)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2082F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S17 Conclusion (Level 2)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S18a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S18a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 xml:space="preserve"> 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Literatura/Reference (samo naslov)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CE5157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S18a Литература (только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подзаголовок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CE5157" w:rsidP="00CE515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S18a Literature/ References (title only)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S18b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S18b Navođenje literature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4A2C59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S18b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Оформление списка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литературы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A2C59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S18b Writing literature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S19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S19 Naslov članka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A13369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S19 Название статьи в резюме на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иностранных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A13369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S19 Title of the article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S20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S20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Autori, oblast i vrsta članka u rezimeu na stranom jeziku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F30BFF" w:rsidP="007875B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S20 Авторы,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область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и </w:t>
            </w:r>
            <w:r w:rsidR="007875B3" w:rsidRPr="00947D38">
              <w:rPr>
                <w:rFonts w:ascii="Arial" w:hAnsi="Arial" w:cs="Arial"/>
                <w:color w:val="008000"/>
                <w:sz w:val="22"/>
                <w:szCs w:val="22"/>
                <w:lang w:val="ru-RU"/>
              </w:rPr>
              <w:t>вид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 xml:space="preserve"> статьи в резюме </w:t>
            </w:r>
            <w:r w:rsidR="00B74902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на иностранных 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языках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Latn-RS"/>
              </w:rPr>
              <w:t>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F30BFF" w:rsidP="00F30BFF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 xml:space="preserve">S20 Authors, field and type of article in a summary in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other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 </w:t>
            </w:r>
            <w:r w:rsidR="004D726B"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languages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21a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21a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Sažetak (samo naslov)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875B3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S21a Резюме (подзаголовок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) на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иностраных</w:t>
            </w:r>
            <w:r w:rsidR="004D726B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D726B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S21a Summary (title only)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21b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21b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Sažetak:tekst sažetka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4D726B" w:rsidP="00B74902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S21b Резюме: текст резюме в на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иностранных 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4D726B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S21b Summary: summary text in summary in other 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</w:t>
            </w: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Latn-RS"/>
              </w:rPr>
              <w:t>21c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Latn-RS"/>
              </w:rPr>
              <w:t>21c</w:t>
            </w: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 xml:space="preserve"> Ključne reči u rezimeima na drugim jezicima (na kraju članka)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AB1542" w:rsidP="005155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S21c Ключевые слова в резюме на </w:t>
            </w:r>
            <w:r w:rsidR="005155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иностранных</w:t>
            </w: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 языках (в конце статьи)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AB1542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S21c Keywords in summary in other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lastRenderedPageBreak/>
              <w:t>languages (at the end of the article)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lastRenderedPageBreak/>
              <w:t>S22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S22 Datumi prijema,dostavljanja ispravki i konačnog prihvatanja članka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S22 Даты получения, внесения исправлений и окончательного принятия статьи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S22 Dates of receipt, delivery of corrections and final acceptance of the article</w:t>
            </w:r>
          </w:p>
        </w:tc>
      </w:tr>
      <w:tr w:rsidR="00395471" w:rsidRPr="00947D38" w:rsidTr="004A52DE">
        <w:tc>
          <w:tcPr>
            <w:tcW w:w="817" w:type="dxa"/>
            <w:shd w:val="clear" w:color="auto" w:fill="auto"/>
            <w:vAlign w:val="center"/>
          </w:tcPr>
          <w:p w:rsidR="00395471" w:rsidRPr="00A05F51" w:rsidRDefault="00395471" w:rsidP="00770DEF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S23</w:t>
            </w:r>
          </w:p>
        </w:tc>
        <w:tc>
          <w:tcPr>
            <w:tcW w:w="2977" w:type="dxa"/>
            <w:shd w:val="clear" w:color="auto" w:fill="auto"/>
          </w:tcPr>
          <w:p w:rsidR="00395471" w:rsidRPr="00947D38" w:rsidRDefault="00395471" w:rsidP="0083358C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S23 Klauzula o otvorenom pristupu i CCBY licenci članka</w:t>
            </w:r>
          </w:p>
        </w:tc>
        <w:tc>
          <w:tcPr>
            <w:tcW w:w="3118" w:type="dxa"/>
            <w:shd w:val="clear" w:color="auto" w:fill="auto"/>
          </w:tcPr>
          <w:p w:rsidR="00395471" w:rsidRPr="00947D38" w:rsidRDefault="00395471" w:rsidP="00711633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 xml:space="preserve">S23 </w:t>
            </w:r>
            <w:r w:rsidR="00711633"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Заявление об открытом доступе и лицензия CCBY</w:t>
            </w:r>
          </w:p>
        </w:tc>
        <w:tc>
          <w:tcPr>
            <w:tcW w:w="2835" w:type="dxa"/>
            <w:shd w:val="clear" w:color="auto" w:fill="auto"/>
          </w:tcPr>
          <w:p w:rsidR="00395471" w:rsidRPr="00947D38" w:rsidRDefault="00711633" w:rsidP="007931A7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>S23 Open Access Clause and CCBY License Article</w:t>
            </w:r>
          </w:p>
        </w:tc>
      </w:tr>
      <w:tr w:rsidR="004A52DE" w:rsidRPr="00947D38" w:rsidTr="005133C4">
        <w:tc>
          <w:tcPr>
            <w:tcW w:w="817" w:type="dxa"/>
            <w:shd w:val="clear" w:color="auto" w:fill="auto"/>
            <w:vAlign w:val="center"/>
          </w:tcPr>
          <w:p w:rsidR="004A52DE" w:rsidRPr="00A05F51" w:rsidRDefault="004A52DE" w:rsidP="005133C4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</w:pPr>
            <w:r w:rsidRPr="00A05F51">
              <w:rPr>
                <w:rFonts w:ascii="Arial" w:hAnsi="Arial" w:cs="Arial"/>
                <w:b/>
                <w:color w:val="006600"/>
                <w:sz w:val="22"/>
                <w:szCs w:val="22"/>
                <w:lang w:val="sr-Cyrl-RS"/>
              </w:rPr>
              <w:t>S24</w:t>
            </w:r>
          </w:p>
        </w:tc>
        <w:tc>
          <w:tcPr>
            <w:tcW w:w="2977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  <w:lang w:val="sr-Cyrl-RS"/>
              </w:rPr>
              <w:t>S24 Amblem CCBY licence</w:t>
            </w:r>
          </w:p>
        </w:tc>
        <w:tc>
          <w:tcPr>
            <w:tcW w:w="3118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  <w:lang w:val="sr-Cyrl-RS"/>
              </w:rPr>
              <w:t>S24 Логотип CCBY</w:t>
            </w:r>
          </w:p>
        </w:tc>
        <w:tc>
          <w:tcPr>
            <w:tcW w:w="2835" w:type="dxa"/>
            <w:shd w:val="clear" w:color="auto" w:fill="auto"/>
          </w:tcPr>
          <w:p w:rsidR="004A52DE" w:rsidRPr="00947D38" w:rsidRDefault="004A52DE" w:rsidP="005133C4">
            <w:pPr>
              <w:spacing w:line="240" w:lineRule="exact"/>
              <w:jc w:val="both"/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Cyrl-RS"/>
              </w:rPr>
              <w:t xml:space="preserve">S24 CCBY </w:t>
            </w:r>
            <w:r w:rsidRPr="00947D38">
              <w:rPr>
                <w:rFonts w:ascii="Arial" w:hAnsi="Arial" w:cs="Arial"/>
                <w:color w:val="006600"/>
                <w:sz w:val="22"/>
                <w:szCs w:val="22"/>
                <w:lang w:val="sr-Latn-RS"/>
              </w:rPr>
              <w:t>Logo</w:t>
            </w:r>
          </w:p>
        </w:tc>
      </w:tr>
      <w:tr w:rsidR="004A52DE" w:rsidRPr="00947D38" w:rsidTr="004A5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A05F51" w:rsidRDefault="006624B4" w:rsidP="004A52DE">
            <w:pPr>
              <w:spacing w:line="240" w:lineRule="exact"/>
              <w:jc w:val="center"/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</w:pP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Автома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</w:rPr>
              <w:t>-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тически опреде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</w:rPr>
              <w:t>-</w:t>
            </w:r>
            <w:r w:rsidRPr="00A05F51">
              <w:rPr>
                <w:rFonts w:ascii="Arial" w:hAnsi="Arial" w:cs="Arial"/>
                <w:color w:val="006600"/>
                <w:sz w:val="15"/>
                <w:szCs w:val="15"/>
                <w:lang w:val="sr-Cyrl-RS"/>
              </w:rPr>
              <w:t>ленный стиль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99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9900"/>
                <w:sz w:val="22"/>
                <w:szCs w:val="22"/>
              </w:rPr>
              <w:t>Footnote Text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8000"/>
                <w:sz w:val="22"/>
                <w:szCs w:val="22"/>
              </w:rPr>
              <w:t>Footnote 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DE" w:rsidRPr="00947D38" w:rsidRDefault="004A52DE" w:rsidP="005133C4">
            <w:pPr>
              <w:spacing w:line="240" w:lineRule="exact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947D38">
              <w:rPr>
                <w:rFonts w:ascii="Arial" w:hAnsi="Arial" w:cs="Arial"/>
                <w:color w:val="006600"/>
                <w:sz w:val="22"/>
                <w:szCs w:val="22"/>
              </w:rPr>
              <w:t>Footnote Text</w:t>
            </w:r>
          </w:p>
        </w:tc>
      </w:tr>
    </w:tbl>
    <w:p w:rsidR="00FD40EF" w:rsidRPr="00DB40B9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0C5B21" w:rsidRDefault="000C5B21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307B1A" w:rsidRPr="00307B1A" w:rsidRDefault="00B74902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ru-RU"/>
        </w:rPr>
      </w:pPr>
      <w:r w:rsidRPr="00B74902">
        <w:rPr>
          <w:rFonts w:ascii="Arial" w:hAnsi="Arial" w:cs="Arial"/>
          <w:sz w:val="22"/>
          <w:szCs w:val="22"/>
          <w:lang w:val="ru-RU"/>
        </w:rPr>
        <w:t>Обращаем Ваше внимание на</w:t>
      </w:r>
      <w:r>
        <w:rPr>
          <w:rFonts w:ascii="Arial" w:hAnsi="Arial" w:cs="Arial"/>
          <w:sz w:val="22"/>
          <w:szCs w:val="22"/>
          <w:lang w:val="ru-RU"/>
        </w:rPr>
        <w:t xml:space="preserve"> то, </w:t>
      </w:r>
      <w:r w:rsidR="00186B06">
        <w:rPr>
          <w:rFonts w:ascii="Arial" w:hAnsi="Arial" w:cs="Arial"/>
          <w:sz w:val="22"/>
          <w:szCs w:val="22"/>
          <w:lang w:val="ru-RU"/>
        </w:rPr>
        <w:t>что данным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Образцом предписаны шрифт</w:t>
      </w:r>
      <w:r w:rsidR="00E865B8">
        <w:rPr>
          <w:rFonts w:ascii="Arial" w:hAnsi="Arial" w:cs="Arial"/>
          <w:sz w:val="22"/>
          <w:szCs w:val="22"/>
          <w:lang w:val="ru-RU"/>
        </w:rPr>
        <w:t xml:space="preserve"> и размер шрифта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для </w:t>
      </w:r>
      <w:r w:rsidR="00307B1A" w:rsidRPr="00E865B8">
        <w:rPr>
          <w:rFonts w:ascii="Arial" w:hAnsi="Arial" w:cs="Arial"/>
          <w:sz w:val="22"/>
          <w:szCs w:val="22"/>
          <w:u w:val="single"/>
          <w:lang w:val="ru-RU"/>
        </w:rPr>
        <w:t xml:space="preserve">заголовков </w:t>
      </w:r>
      <w:r w:rsidR="00307B1A" w:rsidRPr="00E865B8">
        <w:rPr>
          <w:rFonts w:ascii="Arial" w:hAnsi="Arial" w:cs="Arial"/>
          <w:sz w:val="22"/>
          <w:szCs w:val="22"/>
          <w:lang w:val="ru-RU"/>
        </w:rPr>
        <w:t>и</w:t>
      </w:r>
      <w:r w:rsidR="00307B1A" w:rsidRPr="00E865B8">
        <w:rPr>
          <w:rFonts w:ascii="Arial" w:hAnsi="Arial" w:cs="Arial"/>
          <w:sz w:val="22"/>
          <w:szCs w:val="22"/>
          <w:u w:val="single"/>
          <w:lang w:val="ru-RU"/>
        </w:rPr>
        <w:t xml:space="preserve"> подзаголовков</w:t>
      </w:r>
      <w:r w:rsidR="007139A6" w:rsidRPr="007139A6">
        <w:rPr>
          <w:rFonts w:ascii="Arial" w:hAnsi="Arial" w:cs="Arial"/>
          <w:sz w:val="22"/>
          <w:szCs w:val="22"/>
          <w:lang w:val="ru-RU"/>
        </w:rPr>
        <w:t>, а так</w:t>
      </w:r>
      <w:r w:rsidR="007139A6">
        <w:rPr>
          <w:rFonts w:ascii="Arial" w:hAnsi="Arial" w:cs="Arial"/>
          <w:sz w:val="22"/>
          <w:szCs w:val="22"/>
          <w:lang w:val="ru-RU"/>
        </w:rPr>
        <w:t xml:space="preserve">же </w:t>
      </w:r>
      <w:r w:rsidR="007139A6" w:rsidRPr="007139A6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  <w:lang w:val="ru-RU"/>
        </w:rPr>
        <w:t xml:space="preserve"> то, что их</w:t>
      </w:r>
      <w:r w:rsidR="00E865B8">
        <w:rPr>
          <w:rFonts w:ascii="Arial" w:hAnsi="Arial" w:cs="Arial"/>
          <w:sz w:val="22"/>
          <w:szCs w:val="22"/>
          <w:lang w:val="ru-RU"/>
        </w:rPr>
        <w:t xml:space="preserve"> не следует нумеровать.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D40EF" w:rsidRPr="007139A6" w:rsidRDefault="00FD40EF" w:rsidP="00FD40EF">
      <w:pPr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515533" w:rsidRPr="00515533" w:rsidRDefault="00515533" w:rsidP="00FD40E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Обращаем Ваше внимание на Инструкцию </w:t>
      </w:r>
      <w:r w:rsidR="00186B06">
        <w:rPr>
          <w:rFonts w:ascii="Arial" w:hAnsi="Arial" w:cs="Arial"/>
          <w:color w:val="FF0000"/>
          <w:sz w:val="22"/>
          <w:szCs w:val="22"/>
          <w:u w:val="single"/>
          <w:lang w:val="ru-RU"/>
        </w:rPr>
        <w:t>по оформлению</w:t>
      </w:r>
      <w:r w:rsidR="00BF767F">
        <w:rPr>
          <w:rFonts w:ascii="Arial" w:hAnsi="Arial" w:cs="Arial"/>
          <w:color w:val="FF0000"/>
          <w:sz w:val="22"/>
          <w:szCs w:val="22"/>
          <w:u w:val="single"/>
          <w:lang w:val="ru-RU"/>
        </w:rPr>
        <w:t xml:space="preserve"> статьи</w:t>
      </w:r>
    </w:p>
    <w:p w:rsidR="00395471" w:rsidRDefault="00395471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E865B8" w:rsidRPr="00E865B8" w:rsidRDefault="00E865B8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Пожалуйста, ВНИМАТЕЛЬНО прочитайте инструкцию по оформлению статьи и особое внимание обратите на</w:t>
      </w:r>
      <w:r w:rsidR="00BF767F">
        <w:rPr>
          <w:rFonts w:ascii="Arial" w:hAnsi="Arial" w:cs="Arial"/>
          <w:sz w:val="22"/>
          <w:szCs w:val="22"/>
          <w:lang w:val="ru-RU"/>
        </w:rPr>
        <w:t xml:space="preserve"> следующие пункты</w:t>
      </w:r>
      <w:r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0C5B21" w:rsidRPr="000C5B21" w:rsidRDefault="000C5B21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1. </w:t>
      </w:r>
      <w:r w:rsidR="00186B06">
        <w:rPr>
          <w:rFonts w:ascii="Arial" w:hAnsi="Arial" w:cs="Arial"/>
          <w:sz w:val="22"/>
          <w:szCs w:val="22"/>
          <w:lang w:val="ru-RU"/>
        </w:rPr>
        <w:t xml:space="preserve">Оформление статьи должно быть в полном соответствии с Образцом по написанию статьи, см. 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hyperlink r:id="rId10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stat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forme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7DA9">
        <w:rPr>
          <w:rFonts w:ascii="Arial" w:hAnsi="Arial" w:cs="Arial"/>
          <w:sz w:val="22"/>
          <w:szCs w:val="22"/>
          <w:lang w:val="sr-Latn-CS"/>
        </w:rPr>
        <w:t>(</w:t>
      </w:r>
      <w:r w:rsidR="00186B06">
        <w:rPr>
          <w:rFonts w:ascii="Arial" w:hAnsi="Arial" w:cs="Arial"/>
          <w:sz w:val="22"/>
          <w:szCs w:val="22"/>
          <w:lang w:val="ru-RU"/>
        </w:rPr>
        <w:t xml:space="preserve">НЕ МЕНЯЙТЕ РАЗМЕРЫ ПОЛЕЙ И </w:t>
      </w:r>
      <w:r w:rsidR="00BF767F">
        <w:rPr>
          <w:rFonts w:ascii="Arial" w:hAnsi="Arial" w:cs="Arial"/>
          <w:sz w:val="22"/>
          <w:szCs w:val="22"/>
          <w:lang w:val="ru-RU"/>
        </w:rPr>
        <w:t>ШРИФТА</w:t>
      </w:r>
      <w:r w:rsidR="00186B06">
        <w:rPr>
          <w:rFonts w:ascii="Arial" w:hAnsi="Arial" w:cs="Arial"/>
          <w:sz w:val="22"/>
          <w:szCs w:val="22"/>
          <w:lang w:val="ru-RU"/>
        </w:rPr>
        <w:t xml:space="preserve"> заголовков и подзаголовков, которые предписаны Инструкцией</w:t>
      </w:r>
      <w:r w:rsidR="00BF767F">
        <w:rPr>
          <w:rFonts w:ascii="Arial" w:hAnsi="Arial" w:cs="Arial"/>
          <w:sz w:val="22"/>
          <w:szCs w:val="22"/>
          <w:lang w:val="ru-RU"/>
        </w:rPr>
        <w:t>)</w:t>
      </w:r>
      <w:r w:rsidR="00186B06">
        <w:rPr>
          <w:rFonts w:ascii="Arial" w:hAnsi="Arial" w:cs="Arial"/>
          <w:sz w:val="22"/>
          <w:szCs w:val="22"/>
          <w:lang w:val="ru-RU"/>
        </w:rPr>
        <w:t>, изображения не должны выходить за рамки полей</w:t>
      </w:r>
      <w:r w:rsidRPr="00BD7DA9">
        <w:rPr>
          <w:rFonts w:ascii="Arial" w:hAnsi="Arial" w:cs="Arial"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93E8D" w:rsidRDefault="00F93E8D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</w:rPr>
      </w:pPr>
    </w:p>
    <w:p w:rsidR="00186B06" w:rsidRPr="00186B06" w:rsidRDefault="00FD40EF" w:rsidP="00186B06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605255">
        <w:rPr>
          <w:rFonts w:ascii="Arial" w:hAnsi="Arial" w:cs="Arial"/>
          <w:sz w:val="22"/>
          <w:szCs w:val="22"/>
          <w:lang w:val="sr-Cyrl-RS"/>
        </w:rPr>
        <w:t xml:space="preserve">2. </w:t>
      </w:r>
      <w:r w:rsidR="00186B06" w:rsidRPr="00186B06">
        <w:rPr>
          <w:rFonts w:ascii="Arial" w:hAnsi="Arial" w:cs="Arial"/>
          <w:sz w:val="22"/>
          <w:szCs w:val="22"/>
          <w:lang w:val="sr-Cyrl-RS"/>
        </w:rPr>
        <w:t xml:space="preserve">При написании резюме к статье, пожалуйста, руководствуйтесь Инструкцией </w:t>
      </w:r>
    </w:p>
    <w:p w:rsidR="00FD40EF" w:rsidRDefault="00D851D5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D851D5">
        <w:rPr>
          <w:rFonts w:ascii="Arial" w:hAnsi="Arial" w:cs="Arial"/>
          <w:sz w:val="22"/>
          <w:szCs w:val="22"/>
          <w:lang w:val="sr-Cyrl-RS"/>
        </w:rPr>
        <w:t>02 ПРАВИЛА ОФОРМЛЕНИЯ РЕЗЮМЕ К СТАТЬЕ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BF767F">
        <w:rPr>
          <w:rFonts w:ascii="Arial" w:hAnsi="Arial" w:cs="Arial"/>
          <w:sz w:val="22"/>
          <w:szCs w:val="22"/>
          <w:lang w:val="sr-Cyrl-RS"/>
        </w:rPr>
        <w:t xml:space="preserve">см. </w:t>
      </w:r>
      <w:r w:rsidR="00FD40EF">
        <w:rPr>
          <w:rFonts w:ascii="Arial" w:hAnsi="Arial" w:cs="Arial"/>
          <w:sz w:val="22"/>
          <w:szCs w:val="22"/>
          <w:lang w:val="sr-Cyrl-RS"/>
        </w:rPr>
        <w:t>на страниц</w:t>
      </w:r>
      <w:r w:rsidR="00186B06">
        <w:rPr>
          <w:rFonts w:ascii="Arial" w:hAnsi="Arial" w:cs="Arial"/>
          <w:sz w:val="22"/>
          <w:szCs w:val="22"/>
          <w:lang w:val="sr-Cyrl-RS"/>
        </w:rPr>
        <w:t>е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  <w:hyperlink r:id="rId11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stat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forme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="00FD40EF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186B06" w:rsidRDefault="00186B06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FD40EF" w:rsidRPr="00D4246B" w:rsidRDefault="00F93E8D" w:rsidP="00F93E8D">
      <w:pPr>
        <w:shd w:val="clear" w:color="auto" w:fill="FFFFFF"/>
        <w:ind w:right="75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3</w:t>
      </w:r>
      <w:r w:rsidR="00307B1A">
        <w:rPr>
          <w:rFonts w:ascii="Arial" w:hAnsi="Arial" w:cs="Arial"/>
          <w:color w:val="FF0000"/>
          <w:sz w:val="22"/>
          <w:szCs w:val="22"/>
          <w:lang w:val="sr-Latn-CS"/>
        </w:rPr>
        <w:t xml:space="preserve">. 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>ВАЖНО</w:t>
      </w:r>
      <w:r w:rsidR="00FD40EF" w:rsidRPr="00013A11">
        <w:rPr>
          <w:rFonts w:ascii="Arial" w:hAnsi="Arial" w:cs="Arial"/>
          <w:color w:val="FF0000"/>
          <w:sz w:val="22"/>
          <w:szCs w:val="22"/>
          <w:lang w:val="sr-Latn-CS"/>
        </w:rPr>
        <w:t>: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307B1A">
        <w:rPr>
          <w:rFonts w:ascii="Arial" w:hAnsi="Arial" w:cs="Arial"/>
          <w:b/>
          <w:sz w:val="22"/>
          <w:szCs w:val="22"/>
          <w:lang w:val="sr-Cyrl-RS"/>
        </w:rPr>
        <w:t>Журнал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E2ED1" w:rsidRPr="00D4246B">
        <w:rPr>
          <w:rFonts w:ascii="Arial" w:hAnsi="Arial" w:cs="Arial"/>
          <w:sz w:val="22"/>
          <w:szCs w:val="22"/>
          <w:lang w:val="sr-Latn-CS"/>
        </w:rPr>
        <w:t>«</w:t>
      </w:r>
      <w:r w:rsidR="00307B1A">
        <w:rPr>
          <w:rFonts w:ascii="Arial" w:hAnsi="Arial" w:cs="Arial"/>
          <w:b/>
          <w:sz w:val="22"/>
          <w:szCs w:val="22"/>
          <w:lang w:val="ru-RU"/>
        </w:rPr>
        <w:t>Военно-технический вестник</w:t>
      </w:r>
      <w:r w:rsidR="00CE2ED1" w:rsidRPr="00D4246B">
        <w:rPr>
          <w:rFonts w:ascii="Arial" w:hAnsi="Arial" w:cs="Arial"/>
          <w:sz w:val="22"/>
          <w:szCs w:val="22"/>
          <w:lang w:val="sr-Latn-CS"/>
        </w:rPr>
        <w:t>»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307B1A">
        <w:rPr>
          <w:rFonts w:ascii="Arial" w:hAnsi="Arial" w:cs="Arial"/>
          <w:b/>
          <w:sz w:val="22"/>
          <w:szCs w:val="22"/>
          <w:lang w:val="ru-RU"/>
        </w:rPr>
        <w:t>в части цитирования</w:t>
      </w:r>
      <w:r w:rsidR="00186B06">
        <w:rPr>
          <w:rFonts w:ascii="Arial" w:hAnsi="Arial" w:cs="Arial"/>
          <w:b/>
          <w:sz w:val="22"/>
          <w:szCs w:val="22"/>
          <w:lang w:val="ru-RU"/>
        </w:rPr>
        <w:t xml:space="preserve"> литературы</w:t>
      </w:r>
      <w:r w:rsidR="00307B1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186B06">
        <w:rPr>
          <w:rFonts w:ascii="Arial" w:hAnsi="Arial" w:cs="Arial"/>
          <w:b/>
          <w:sz w:val="22"/>
          <w:szCs w:val="22"/>
          <w:lang w:val="ru-RU"/>
        </w:rPr>
        <w:t>применяет</w:t>
      </w:r>
      <w:r w:rsidR="00307B1A" w:rsidRPr="00307B1A">
        <w:rPr>
          <w:rFonts w:ascii="Arial" w:hAnsi="Arial" w:cs="Arial"/>
          <w:b/>
          <w:sz w:val="22"/>
          <w:szCs w:val="22"/>
          <w:lang w:val="ru-RU"/>
        </w:rPr>
        <w:t xml:space="preserve"> правил</w:t>
      </w:r>
      <w:r w:rsidR="00186B06">
        <w:rPr>
          <w:rFonts w:ascii="Arial" w:hAnsi="Arial" w:cs="Arial"/>
          <w:b/>
          <w:sz w:val="22"/>
          <w:szCs w:val="22"/>
          <w:lang w:val="ru-RU"/>
        </w:rPr>
        <w:t>а</w:t>
      </w:r>
      <w:r w:rsidR="00307B1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FD40EF" w:rsidRPr="00D4246B">
        <w:rPr>
          <w:rFonts w:ascii="Arial" w:hAnsi="Arial" w:cs="Arial"/>
          <w:b/>
          <w:sz w:val="22"/>
          <w:szCs w:val="22"/>
          <w:lang w:val="sr-Latn-CS"/>
        </w:rPr>
        <w:t>Harvard  Style Manual</w:t>
      </w:r>
      <w:r w:rsidR="00FD40EF" w:rsidRPr="00D4246B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CS"/>
        </w:rPr>
        <w:t>П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CS"/>
        </w:rPr>
        <w:t>ожалуйста, п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CS"/>
        </w:rPr>
        <w:t>ри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цитир</w:t>
      </w:r>
      <w:r w:rsidR="00307B1A">
        <w:rPr>
          <w:rFonts w:ascii="Arial" w:hAnsi="Arial" w:cs="Arial"/>
          <w:b/>
          <w:color w:val="FF0000"/>
          <w:sz w:val="22"/>
          <w:szCs w:val="22"/>
          <w:lang w:val="ru-RU"/>
        </w:rPr>
        <w:t>овании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307B1A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руководствуйтесь 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>Инструкци</w:t>
      </w:r>
      <w:r w:rsidR="00186B06">
        <w:rPr>
          <w:rFonts w:ascii="Arial" w:hAnsi="Arial" w:cs="Arial"/>
          <w:b/>
          <w:color w:val="FF0000"/>
          <w:sz w:val="22"/>
          <w:szCs w:val="22"/>
          <w:lang w:val="ru-RU"/>
        </w:rPr>
        <w:t>ей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по </w:t>
      </w:r>
      <w:r w:rsidR="00BF767F">
        <w:rPr>
          <w:rFonts w:ascii="Arial" w:hAnsi="Arial" w:cs="Arial"/>
          <w:b/>
          <w:color w:val="FF0000"/>
          <w:sz w:val="22"/>
          <w:szCs w:val="22"/>
          <w:lang w:val="ru-RU"/>
        </w:rPr>
        <w:t>п</w:t>
      </w:r>
      <w:r w:rsidR="00186B06">
        <w:rPr>
          <w:rFonts w:ascii="Arial" w:hAnsi="Arial" w:cs="Arial"/>
          <w:b/>
          <w:color w:val="FF0000"/>
          <w:sz w:val="22"/>
          <w:szCs w:val="22"/>
          <w:lang w:val="ru-RU"/>
        </w:rPr>
        <w:t>рименению</w:t>
      </w:r>
      <w:r w:rsidR="00D4246B" w:rsidRPr="00D4246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Гарвардского стиля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>,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перейдя по ссылке</w:t>
      </w:r>
      <w:r w:rsidR="00FD40EF"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</w:t>
      </w:r>
      <w:r w:rsidR="00307B1A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на страницу </w:t>
      </w:r>
      <w:hyperlink r:id="rId12" w:history="1"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instrukcii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po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ispolzovaniju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stilja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-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garvarda</w:t>
        </w:r>
        <w:r w:rsidR="00D4246B" w:rsidRPr="005E6B6B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D4246B" w:rsidRPr="00D4246B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Pr="00D4246B">
        <w:rPr>
          <w:rFonts w:ascii="Arial" w:hAnsi="Arial" w:cs="Arial"/>
          <w:b/>
          <w:color w:val="FF0000"/>
          <w:sz w:val="22"/>
          <w:szCs w:val="22"/>
          <w:lang w:val="sr-Cyrl-RS"/>
        </w:rPr>
        <w:t>.</w:t>
      </w:r>
    </w:p>
    <w:p w:rsidR="00746D11" w:rsidRDefault="00186B06" w:rsidP="00307B1A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307B1A">
        <w:rPr>
          <w:rFonts w:ascii="Arial" w:hAnsi="Arial" w:cs="Arial"/>
          <w:sz w:val="22"/>
          <w:szCs w:val="22"/>
          <w:lang w:val="ru-RU"/>
        </w:rPr>
        <w:t xml:space="preserve">тексте статьи </w:t>
      </w:r>
      <w:r w:rsidR="00307B1A" w:rsidRPr="00A3274A">
        <w:rPr>
          <w:rFonts w:ascii="Arial" w:hAnsi="Arial" w:cs="Arial"/>
          <w:b/>
          <w:sz w:val="22"/>
          <w:szCs w:val="22"/>
          <w:lang w:val="ru-RU"/>
        </w:rPr>
        <w:t>ОБЯЗАТЕЛЬНО</w:t>
      </w:r>
      <w:r w:rsidR="00307B1A">
        <w:rPr>
          <w:rFonts w:ascii="Arial" w:hAnsi="Arial" w:cs="Arial"/>
          <w:sz w:val="22"/>
          <w:szCs w:val="22"/>
          <w:lang w:val="ru-RU"/>
        </w:rPr>
        <w:t xml:space="preserve"> </w:t>
      </w:r>
      <w:r w:rsidR="00BF767F">
        <w:rPr>
          <w:rFonts w:ascii="Arial" w:hAnsi="Arial" w:cs="Arial"/>
          <w:sz w:val="22"/>
          <w:szCs w:val="22"/>
          <w:lang w:val="ru-RU"/>
        </w:rPr>
        <w:t>используйте</w:t>
      </w:r>
      <w:r w:rsidR="00A3274A">
        <w:rPr>
          <w:rFonts w:ascii="Arial" w:hAnsi="Arial" w:cs="Arial"/>
          <w:sz w:val="22"/>
          <w:szCs w:val="22"/>
          <w:lang w:val="ru-RU"/>
        </w:rPr>
        <w:t xml:space="preserve"> </w:t>
      </w:r>
      <w:r w:rsidR="00A3274A" w:rsidRPr="00A3274A">
        <w:rPr>
          <w:rFonts w:ascii="Arial" w:hAnsi="Arial" w:cs="Arial"/>
          <w:b/>
          <w:sz w:val="22"/>
          <w:szCs w:val="22"/>
          <w:lang w:val="ru-RU"/>
        </w:rPr>
        <w:t>ВСЕ БИБЛИОГРАФИЧЕСКИЕ ЕДИНИЦЫ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746D11">
        <w:rPr>
          <w:rFonts w:ascii="Arial" w:hAnsi="Arial" w:cs="Arial"/>
          <w:sz w:val="22"/>
          <w:szCs w:val="22"/>
          <w:lang w:val="ru-RU"/>
        </w:rPr>
        <w:t>приведенные в списке литературы</w:t>
      </w:r>
      <w:r w:rsidR="00746D11">
        <w:rPr>
          <w:rFonts w:ascii="Arial" w:hAnsi="Arial" w:cs="Arial"/>
          <w:sz w:val="22"/>
          <w:szCs w:val="22"/>
          <w:lang w:val="sr-Latn-RS"/>
        </w:rPr>
        <w:t>!</w:t>
      </w:r>
    </w:p>
    <w:p w:rsidR="00307B1A" w:rsidRPr="00746D11" w:rsidRDefault="00746D11" w:rsidP="00307B1A">
      <w:pPr>
        <w:shd w:val="clear" w:color="auto" w:fill="FFFFFF"/>
        <w:ind w:right="75"/>
        <w:jc w:val="both"/>
        <w:rPr>
          <w:rFonts w:ascii="Arial" w:hAnsi="Arial" w:cs="Arial"/>
          <w:b/>
          <w:color w:val="111111"/>
          <w:sz w:val="22"/>
          <w:szCs w:val="22"/>
          <w:lang w:val="ru-RU"/>
        </w:rPr>
      </w:pPr>
      <w:r w:rsidRPr="00746D11">
        <w:rPr>
          <w:rFonts w:ascii="Arial" w:hAnsi="Arial" w:cs="Arial"/>
          <w:b/>
          <w:sz w:val="22"/>
          <w:szCs w:val="22"/>
          <w:lang w:val="ru-RU"/>
        </w:rPr>
        <w:t>НЕ ссылайтесь на литературу в аннотации и заключении статьи!</w:t>
      </w:r>
      <w:r w:rsidR="00186B06" w:rsidRPr="00746D11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Default="00F93E8D" w:rsidP="00F93E8D">
      <w:pPr>
        <w:pStyle w:val="21Navodjenjeliterature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>4</w:t>
      </w:r>
      <w:r w:rsidR="00FD40EF" w:rsidRPr="006719AF">
        <w:rPr>
          <w:sz w:val="22"/>
          <w:szCs w:val="22"/>
          <w:lang w:val="sr-Cyrl-RS"/>
        </w:rPr>
        <w:t xml:space="preserve">. </w:t>
      </w:r>
      <w:r w:rsidR="00307B1A">
        <w:rPr>
          <w:sz w:val="22"/>
          <w:szCs w:val="22"/>
          <w:lang w:val="sr-Cyrl-RS"/>
        </w:rPr>
        <w:t xml:space="preserve">Формулы в статье должны быть внесены с помощью </w:t>
      </w:r>
      <w:r w:rsidR="00FD40EF" w:rsidRPr="006719AF">
        <w:rPr>
          <w:color w:val="0070C0"/>
          <w:sz w:val="22"/>
          <w:szCs w:val="22"/>
          <w:lang w:val="sr-Cyrl-RS"/>
        </w:rPr>
        <w:t>Insert – Equation</w:t>
      </w:r>
      <w:r w:rsidR="00307B1A">
        <w:rPr>
          <w:sz w:val="22"/>
          <w:szCs w:val="22"/>
          <w:lang w:val="sr-Cyrl-RS"/>
        </w:rPr>
        <w:t xml:space="preserve">. Недопустимо копировать их из </w:t>
      </w:r>
      <w:r w:rsidR="00307B1A" w:rsidRPr="00307B1A">
        <w:rPr>
          <w:color w:val="FF0000"/>
          <w:sz w:val="22"/>
          <w:szCs w:val="22"/>
          <w:lang w:val="sr-Cyrl-RS"/>
        </w:rPr>
        <w:t xml:space="preserve">файлов </w:t>
      </w:r>
      <w:r w:rsidR="00FD40EF" w:rsidRPr="006719AF">
        <w:rPr>
          <w:color w:val="FF0000"/>
          <w:sz w:val="22"/>
          <w:szCs w:val="22"/>
          <w:lang w:val="sr-Cyrl-RS"/>
        </w:rPr>
        <w:t xml:space="preserve"> PDF </w:t>
      </w:r>
      <w:r w:rsidR="00307B1A">
        <w:rPr>
          <w:color w:val="FF0000"/>
          <w:sz w:val="22"/>
          <w:szCs w:val="22"/>
          <w:lang w:val="sr-Cyrl-RS"/>
        </w:rPr>
        <w:t>и пр</w:t>
      </w:r>
      <w:r w:rsidR="00FD40EF" w:rsidRPr="006719AF">
        <w:rPr>
          <w:color w:val="FF0000"/>
          <w:sz w:val="22"/>
          <w:szCs w:val="22"/>
          <w:lang w:val="sr-Cyrl-RS"/>
        </w:rPr>
        <w:t>.</w:t>
      </w:r>
      <w:r w:rsidR="00FD40EF" w:rsidRPr="006719AF">
        <w:rPr>
          <w:sz w:val="22"/>
          <w:szCs w:val="22"/>
          <w:lang w:val="sr-Cyrl-RS"/>
        </w:rPr>
        <w:t xml:space="preserve"> </w:t>
      </w:r>
    </w:p>
    <w:p w:rsidR="001354D2" w:rsidRDefault="001354D2" w:rsidP="00F93E8D">
      <w:pPr>
        <w:pStyle w:val="21Navodjenjeliterature"/>
        <w:ind w:firstLine="0"/>
        <w:rPr>
          <w:sz w:val="22"/>
          <w:szCs w:val="22"/>
          <w:lang w:val="en-US"/>
        </w:rPr>
      </w:pPr>
    </w:p>
    <w:p w:rsidR="00FD40EF" w:rsidRPr="00E11B22" w:rsidRDefault="00E11B22" w:rsidP="00FD40EF">
      <w:pPr>
        <w:pStyle w:val="HTMLPreformatted"/>
        <w:shd w:val="clear" w:color="auto" w:fill="FFFFFF"/>
        <w:jc w:val="both"/>
        <w:rPr>
          <w:rFonts w:ascii="Arial" w:hAnsi="Arial"/>
          <w:sz w:val="22"/>
          <w:szCs w:val="22"/>
          <w:lang w:val="en-US" w:eastAsia="en-US"/>
        </w:rPr>
      </w:pPr>
      <w:r w:rsidRPr="00E11B22">
        <w:rPr>
          <w:rFonts w:ascii="Arial" w:hAnsi="Arial"/>
          <w:sz w:val="22"/>
          <w:szCs w:val="22"/>
          <w:lang w:val="en-US" w:eastAsia="en-US"/>
        </w:rPr>
        <w:t xml:space="preserve">5. </w:t>
      </w:r>
      <w:r w:rsidRPr="00E11B22">
        <w:rPr>
          <w:rFonts w:ascii="Arial" w:hAnsi="Arial"/>
          <w:color w:val="FF0000"/>
          <w:sz w:val="22"/>
          <w:szCs w:val="22"/>
          <w:lang w:val="en-US" w:eastAsia="en-US"/>
        </w:rPr>
        <w:t>В случае, если статья была переведена на английский язык с помощью онлайн-переводчика, пожалуйста, в продолжении текста на английском языке, разместите исходный текст ЦЕЛОЙ статьи на русском языке, для того чтобы корректор мог сравнить содержание оба текста.</w:t>
      </w:r>
      <w:r w:rsidRPr="00E11B22">
        <w:rPr>
          <w:rFonts w:ascii="Arial" w:hAnsi="Arial"/>
          <w:sz w:val="22"/>
          <w:szCs w:val="22"/>
          <w:lang w:val="en-US" w:eastAsia="en-US"/>
        </w:rPr>
        <w:t xml:space="preserve"> Текст на английском языке в обязательном порядке проходит корректуру, соответственно в результате работы корректора получится точный перевод на английский язык, даже в том случае, если текст был переведен с помощью онлайн-переводчика (Google и пр.).</w:t>
      </w:r>
    </w:p>
    <w:p w:rsidR="00E11B22" w:rsidRDefault="00E11B22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A3274A" w:rsidRPr="002B2767" w:rsidRDefault="00E11B22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en-US"/>
        </w:rPr>
        <w:t>6</w:t>
      </w:r>
      <w:r w:rsidR="00AD5F84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A3274A">
        <w:rPr>
          <w:rFonts w:ascii="Arial" w:hAnsi="Arial" w:cs="Arial"/>
          <w:b/>
          <w:sz w:val="22"/>
          <w:szCs w:val="22"/>
          <w:lang w:val="ru-RU"/>
        </w:rPr>
        <w:t xml:space="preserve">В статьях на английском языке </w:t>
      </w:r>
      <w:r w:rsidR="00BF767F">
        <w:rPr>
          <w:rFonts w:ascii="Arial" w:hAnsi="Arial" w:cs="Arial"/>
          <w:b/>
          <w:sz w:val="22"/>
          <w:szCs w:val="22"/>
          <w:lang w:val="ru-RU"/>
        </w:rPr>
        <w:t>десятичные дроби</w:t>
      </w:r>
      <w:r w:rsidR="00A3274A">
        <w:rPr>
          <w:rFonts w:ascii="Arial" w:hAnsi="Arial" w:cs="Arial"/>
          <w:b/>
          <w:sz w:val="22"/>
          <w:szCs w:val="22"/>
          <w:lang w:val="ru-RU"/>
        </w:rPr>
        <w:t xml:space="preserve"> пишутся через точку, а не через запятую (</w:t>
      </w:r>
      <w:r w:rsidR="00AD5F84" w:rsidRPr="00AD5F84">
        <w:rPr>
          <w:rFonts w:ascii="Arial" w:hAnsi="Arial" w:cs="Arial"/>
          <w:b/>
          <w:sz w:val="22"/>
          <w:szCs w:val="22"/>
          <w:lang w:val="ru-RU"/>
        </w:rPr>
        <w:t>0.5 - правильная запись; 0,5 - неправильная запись</w:t>
      </w:r>
      <w:r w:rsidR="00A3274A">
        <w:rPr>
          <w:rFonts w:ascii="Arial" w:hAnsi="Arial" w:cs="Arial"/>
          <w:b/>
          <w:sz w:val="22"/>
          <w:szCs w:val="22"/>
          <w:lang w:val="ru-RU"/>
        </w:rPr>
        <w:t>).</w:t>
      </w:r>
    </w:p>
    <w:p w:rsidR="00FD40EF" w:rsidRPr="002B2767" w:rsidRDefault="00FD40EF" w:rsidP="00FD40EF">
      <w:pPr>
        <w:pStyle w:val="21Navodjenjeliterature"/>
        <w:ind w:firstLine="0"/>
        <w:rPr>
          <w:sz w:val="22"/>
          <w:szCs w:val="22"/>
          <w:lang w:val="ru-RU"/>
        </w:rPr>
      </w:pPr>
    </w:p>
    <w:p w:rsidR="00FD40EF" w:rsidRPr="002B2767" w:rsidRDefault="00E11B22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</w:rPr>
        <w:t>7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С</w:t>
      </w:r>
      <w:r w:rsidR="00AD5F84" w:rsidRPr="00AD5F84">
        <w:rPr>
          <w:rFonts w:ascii="Arial" w:hAnsi="Arial" w:cs="Arial"/>
          <w:color w:val="FF0000"/>
          <w:sz w:val="22"/>
          <w:szCs w:val="22"/>
          <w:lang w:val="ru-RU"/>
        </w:rPr>
        <w:t>татья, должна иметь ограниченный объем,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 xml:space="preserve"> желательно 16 страниц</w:t>
      </w:r>
      <w:r w:rsidR="00AD5F84" w:rsidRPr="00AD5F84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(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допускается объем меньше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16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 страниц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 xml:space="preserve">, но 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он </w:t>
      </w:r>
      <w:r w:rsidR="00AD5F84">
        <w:rPr>
          <w:rFonts w:ascii="Arial" w:hAnsi="Arial" w:cs="Arial"/>
          <w:color w:val="FF0000"/>
          <w:sz w:val="22"/>
          <w:szCs w:val="22"/>
          <w:lang w:val="ru-RU"/>
        </w:rPr>
        <w:t>не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 xml:space="preserve"> долж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>ен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 xml:space="preserve"> превышать 24 страниц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>ы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, написанны</w:t>
      </w:r>
      <w:r w:rsidR="00BF767F">
        <w:rPr>
          <w:rFonts w:ascii="Arial" w:hAnsi="Arial" w:cs="Arial"/>
          <w:color w:val="FF0000"/>
          <w:sz w:val="22"/>
          <w:szCs w:val="22"/>
          <w:lang w:val="ru-RU"/>
        </w:rPr>
        <w:t xml:space="preserve">е </w:t>
      </w:r>
      <w:r w:rsidR="009C4B0D">
        <w:rPr>
          <w:rFonts w:ascii="Arial" w:hAnsi="Arial" w:cs="Arial"/>
          <w:color w:val="FF0000"/>
          <w:sz w:val="22"/>
          <w:szCs w:val="22"/>
          <w:lang w:val="ru-RU"/>
        </w:rPr>
        <w:t>на данном образце)!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Благодарим за понимание.</w:t>
      </w: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С уважением,</w:t>
      </w:r>
    </w:p>
    <w:p w:rsidR="00D4246B" w:rsidRP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редактор</w:t>
      </w:r>
      <w:r w:rsidR="005E6B6B">
        <w:rPr>
          <w:rFonts w:ascii="Arial" w:hAnsi="Arial" w:cs="Arial"/>
          <w:sz w:val="22"/>
          <w:szCs w:val="22"/>
          <w:lang w:val="ru-RU"/>
        </w:rPr>
        <w:t xml:space="preserve"> журнала </w:t>
      </w:r>
      <w:r w:rsidRPr="00D4246B">
        <w:rPr>
          <w:rFonts w:ascii="Arial" w:hAnsi="Arial" w:cs="Arial"/>
          <w:sz w:val="22"/>
          <w:szCs w:val="22"/>
          <w:lang w:val="sr-Latn-CS"/>
        </w:rPr>
        <w:t xml:space="preserve"> «Военно-техническ</w:t>
      </w:r>
      <w:r w:rsidR="005E6B6B">
        <w:rPr>
          <w:rFonts w:ascii="Arial" w:hAnsi="Arial" w:cs="Arial"/>
          <w:sz w:val="22"/>
          <w:szCs w:val="22"/>
          <w:lang w:val="ru-RU"/>
        </w:rPr>
        <w:t>ий</w:t>
      </w:r>
      <w:r w:rsidRPr="00D4246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E6B6B">
        <w:rPr>
          <w:rFonts w:ascii="Arial" w:hAnsi="Arial" w:cs="Arial"/>
          <w:sz w:val="22"/>
          <w:szCs w:val="22"/>
          <w:lang w:val="sr-Cyrl-RS"/>
        </w:rPr>
        <w:t>вестник</w:t>
      </w:r>
      <w:r w:rsidRPr="00D4246B">
        <w:rPr>
          <w:rFonts w:ascii="Arial" w:hAnsi="Arial" w:cs="Arial"/>
          <w:sz w:val="22"/>
          <w:szCs w:val="22"/>
          <w:lang w:val="sr-Latn-CS"/>
        </w:rPr>
        <w:t>»</w:t>
      </w:r>
    </w:p>
    <w:p w:rsidR="00D4246B" w:rsidRDefault="00D4246B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D4246B">
        <w:rPr>
          <w:rFonts w:ascii="Arial" w:hAnsi="Arial" w:cs="Arial"/>
          <w:sz w:val="22"/>
          <w:szCs w:val="22"/>
          <w:lang w:val="sr-Latn-CS"/>
        </w:rPr>
        <w:t>Небойша Гачеша</w:t>
      </w:r>
    </w:p>
    <w:p w:rsidR="00FD40EF" w:rsidRPr="007949F2" w:rsidRDefault="003604DA" w:rsidP="00D4246B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hyperlink r:id="rId13" w:history="1"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http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://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www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vtg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mod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gov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rs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/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kontakti</w:t>
        </w:r>
        <w:r w:rsidR="00D4246B" w:rsidRPr="007949F2">
          <w:rPr>
            <w:rStyle w:val="Hyperlink"/>
            <w:rFonts w:ascii="Arial" w:hAnsi="Arial" w:cs="Arial"/>
            <w:sz w:val="22"/>
            <w:szCs w:val="22"/>
            <w:lang w:val="sr-Cyrl-RS"/>
          </w:rPr>
          <w:t>.</w:t>
        </w:r>
        <w:r w:rsidR="00D4246B" w:rsidRPr="007949F2">
          <w:rPr>
            <w:rStyle w:val="Hyperlink"/>
            <w:rFonts w:ascii="Arial" w:hAnsi="Arial" w:cs="Arial"/>
            <w:sz w:val="22"/>
            <w:szCs w:val="22"/>
          </w:rPr>
          <w:t>html</w:t>
        </w:r>
      </w:hyperlink>
      <w:r w:rsidR="00D4246B" w:rsidRPr="007949F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D40EF" w:rsidRPr="007949F2">
        <w:rPr>
          <w:rFonts w:ascii="Arial" w:hAnsi="Arial" w:cs="Arial"/>
          <w:sz w:val="22"/>
          <w:szCs w:val="22"/>
          <w:lang w:val="sr-Latn-CS"/>
        </w:rPr>
        <w:t xml:space="preserve"> </w:t>
      </w:r>
    </w:p>
    <w:sectPr w:rsidR="00FD40EF" w:rsidRPr="0079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DA" w:rsidRDefault="003604DA" w:rsidP="002E6919">
      <w:r>
        <w:separator/>
      </w:r>
    </w:p>
  </w:endnote>
  <w:endnote w:type="continuationSeparator" w:id="0">
    <w:p w:rsidR="003604DA" w:rsidRDefault="003604DA" w:rsidP="002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DA" w:rsidRDefault="003604DA" w:rsidP="002E6919">
      <w:r>
        <w:separator/>
      </w:r>
    </w:p>
  </w:footnote>
  <w:footnote w:type="continuationSeparator" w:id="0">
    <w:p w:rsidR="003604DA" w:rsidRDefault="003604DA" w:rsidP="002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BE"/>
    <w:multiLevelType w:val="hybridMultilevel"/>
    <w:tmpl w:val="F0C0ABDE"/>
    <w:lvl w:ilvl="0" w:tplc="DCA0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55B"/>
    <w:multiLevelType w:val="hybridMultilevel"/>
    <w:tmpl w:val="0A862E20"/>
    <w:lvl w:ilvl="0" w:tplc="117C3098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35496709"/>
    <w:multiLevelType w:val="multilevel"/>
    <w:tmpl w:val="069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DE4"/>
    <w:multiLevelType w:val="hybridMultilevel"/>
    <w:tmpl w:val="FE801530"/>
    <w:lvl w:ilvl="0" w:tplc="FB2C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867042"/>
    <w:multiLevelType w:val="multilevel"/>
    <w:tmpl w:val="1422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252575"/>
    <w:multiLevelType w:val="hybridMultilevel"/>
    <w:tmpl w:val="93CA5964"/>
    <w:lvl w:ilvl="0" w:tplc="3E92DA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74F6B"/>
    <w:multiLevelType w:val="hybridMultilevel"/>
    <w:tmpl w:val="5308CB50"/>
    <w:lvl w:ilvl="0" w:tplc="F82C48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B891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207B1E"/>
    <w:multiLevelType w:val="hybridMultilevel"/>
    <w:tmpl w:val="C9DEE0CC"/>
    <w:lvl w:ilvl="0" w:tplc="117C3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F0031B"/>
    <w:multiLevelType w:val="hybridMultilevel"/>
    <w:tmpl w:val="83DAD73A"/>
    <w:lvl w:ilvl="0" w:tplc="FFDA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C309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11D73"/>
    <w:multiLevelType w:val="hybridMultilevel"/>
    <w:tmpl w:val="B0B48656"/>
    <w:lvl w:ilvl="0" w:tplc="F9105D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51F28"/>
    <w:multiLevelType w:val="hybridMultilevel"/>
    <w:tmpl w:val="DE9A3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46D5B"/>
    <w:multiLevelType w:val="multilevel"/>
    <w:tmpl w:val="5308CB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F"/>
    <w:rsid w:val="00017A8B"/>
    <w:rsid w:val="00020609"/>
    <w:rsid w:val="00065A74"/>
    <w:rsid w:val="00066C42"/>
    <w:rsid w:val="0009632D"/>
    <w:rsid w:val="000C5B21"/>
    <w:rsid w:val="00126CD5"/>
    <w:rsid w:val="00132E51"/>
    <w:rsid w:val="001336C5"/>
    <w:rsid w:val="001354D2"/>
    <w:rsid w:val="0014190A"/>
    <w:rsid w:val="0014458F"/>
    <w:rsid w:val="001542E4"/>
    <w:rsid w:val="00186B06"/>
    <w:rsid w:val="00197EC9"/>
    <w:rsid w:val="001C4FB4"/>
    <w:rsid w:val="001C77C4"/>
    <w:rsid w:val="001F0F44"/>
    <w:rsid w:val="001F1074"/>
    <w:rsid w:val="00207099"/>
    <w:rsid w:val="00282B9D"/>
    <w:rsid w:val="00285C01"/>
    <w:rsid w:val="002868A0"/>
    <w:rsid w:val="002A643D"/>
    <w:rsid w:val="002E6919"/>
    <w:rsid w:val="002F1CB8"/>
    <w:rsid w:val="002F6F5E"/>
    <w:rsid w:val="00307356"/>
    <w:rsid w:val="00307B1A"/>
    <w:rsid w:val="00347911"/>
    <w:rsid w:val="003604DA"/>
    <w:rsid w:val="00367410"/>
    <w:rsid w:val="00380BF3"/>
    <w:rsid w:val="00395471"/>
    <w:rsid w:val="003A0456"/>
    <w:rsid w:val="003B642E"/>
    <w:rsid w:val="003C2FB8"/>
    <w:rsid w:val="003C44C9"/>
    <w:rsid w:val="003F079A"/>
    <w:rsid w:val="004144C4"/>
    <w:rsid w:val="00420A41"/>
    <w:rsid w:val="00441A1A"/>
    <w:rsid w:val="00487FA5"/>
    <w:rsid w:val="004A2C59"/>
    <w:rsid w:val="004A52DE"/>
    <w:rsid w:val="004B08A2"/>
    <w:rsid w:val="004D58B5"/>
    <w:rsid w:val="004D726B"/>
    <w:rsid w:val="004E2096"/>
    <w:rsid w:val="004E5607"/>
    <w:rsid w:val="004F61F2"/>
    <w:rsid w:val="005119D9"/>
    <w:rsid w:val="005133C4"/>
    <w:rsid w:val="00515533"/>
    <w:rsid w:val="00544273"/>
    <w:rsid w:val="00547788"/>
    <w:rsid w:val="005C1BE2"/>
    <w:rsid w:val="005D23BB"/>
    <w:rsid w:val="005E6B6B"/>
    <w:rsid w:val="005F2554"/>
    <w:rsid w:val="006141B8"/>
    <w:rsid w:val="0061552B"/>
    <w:rsid w:val="00641272"/>
    <w:rsid w:val="00641819"/>
    <w:rsid w:val="006624B4"/>
    <w:rsid w:val="006C4FDB"/>
    <w:rsid w:val="0070377E"/>
    <w:rsid w:val="00711633"/>
    <w:rsid w:val="007123D9"/>
    <w:rsid w:val="007139A6"/>
    <w:rsid w:val="0072082F"/>
    <w:rsid w:val="00733121"/>
    <w:rsid w:val="00746D11"/>
    <w:rsid w:val="00770DEF"/>
    <w:rsid w:val="0077328E"/>
    <w:rsid w:val="00774AAD"/>
    <w:rsid w:val="007875B3"/>
    <w:rsid w:val="007931A7"/>
    <w:rsid w:val="007949F2"/>
    <w:rsid w:val="007A26B9"/>
    <w:rsid w:val="007B313B"/>
    <w:rsid w:val="007B379F"/>
    <w:rsid w:val="007D40F9"/>
    <w:rsid w:val="007D698B"/>
    <w:rsid w:val="00803502"/>
    <w:rsid w:val="0083358C"/>
    <w:rsid w:val="0086121A"/>
    <w:rsid w:val="00865095"/>
    <w:rsid w:val="00874763"/>
    <w:rsid w:val="008B2FE9"/>
    <w:rsid w:val="008C6633"/>
    <w:rsid w:val="00906BCF"/>
    <w:rsid w:val="00933340"/>
    <w:rsid w:val="00935082"/>
    <w:rsid w:val="009426FE"/>
    <w:rsid w:val="00947D38"/>
    <w:rsid w:val="00972656"/>
    <w:rsid w:val="00983D15"/>
    <w:rsid w:val="00997439"/>
    <w:rsid w:val="009A4A78"/>
    <w:rsid w:val="009B34B9"/>
    <w:rsid w:val="009C1C63"/>
    <w:rsid w:val="009C4B0D"/>
    <w:rsid w:val="009D13CA"/>
    <w:rsid w:val="00A05F51"/>
    <w:rsid w:val="00A13369"/>
    <w:rsid w:val="00A31716"/>
    <w:rsid w:val="00A31A1A"/>
    <w:rsid w:val="00A3274A"/>
    <w:rsid w:val="00A416B8"/>
    <w:rsid w:val="00A4339F"/>
    <w:rsid w:val="00A54AEE"/>
    <w:rsid w:val="00A66058"/>
    <w:rsid w:val="00A87BF0"/>
    <w:rsid w:val="00A96ABE"/>
    <w:rsid w:val="00AB1542"/>
    <w:rsid w:val="00AD2F8D"/>
    <w:rsid w:val="00AD54F7"/>
    <w:rsid w:val="00AD5F84"/>
    <w:rsid w:val="00AE36BA"/>
    <w:rsid w:val="00B11092"/>
    <w:rsid w:val="00B368ED"/>
    <w:rsid w:val="00B41EF1"/>
    <w:rsid w:val="00B74902"/>
    <w:rsid w:val="00B803B1"/>
    <w:rsid w:val="00BF767F"/>
    <w:rsid w:val="00C77154"/>
    <w:rsid w:val="00C96354"/>
    <w:rsid w:val="00CB194B"/>
    <w:rsid w:val="00CD4FA0"/>
    <w:rsid w:val="00CE2ED1"/>
    <w:rsid w:val="00CE5157"/>
    <w:rsid w:val="00D16DB8"/>
    <w:rsid w:val="00D4246B"/>
    <w:rsid w:val="00D53B87"/>
    <w:rsid w:val="00D851D5"/>
    <w:rsid w:val="00DE6182"/>
    <w:rsid w:val="00E071EC"/>
    <w:rsid w:val="00E11B22"/>
    <w:rsid w:val="00E2300A"/>
    <w:rsid w:val="00E81312"/>
    <w:rsid w:val="00E865B8"/>
    <w:rsid w:val="00E966FA"/>
    <w:rsid w:val="00EE2B1E"/>
    <w:rsid w:val="00F1296E"/>
    <w:rsid w:val="00F30BFF"/>
    <w:rsid w:val="00F76A8E"/>
    <w:rsid w:val="00F93C00"/>
    <w:rsid w:val="00F93E8D"/>
    <w:rsid w:val="00FA5E86"/>
    <w:rsid w:val="00FB0515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78D3"/>
  <w15:chartTrackingRefBased/>
  <w15:docId w15:val="{4FC09F95-95DD-4A2B-B8FC-B31F0BC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EF"/>
    <w:rPr>
      <w:rFonts w:ascii="Tahoma" w:hAnsi="Tahoma" w:cs="Tahoma"/>
      <w:sz w:val="16"/>
      <w:szCs w:val="16"/>
    </w:rPr>
  </w:style>
  <w:style w:type="character" w:styleId="Hyperlink">
    <w:name w:val="Hyperlink"/>
    <w:rsid w:val="00FD40EF"/>
    <w:rPr>
      <w:color w:val="0000FF"/>
      <w:u w:val="single"/>
    </w:rPr>
  </w:style>
  <w:style w:type="paragraph" w:customStyle="1" w:styleId="21Navodjenjeliterature">
    <w:name w:val="21 Navodjenje literature"/>
    <w:basedOn w:val="Normal"/>
    <w:rsid w:val="00FD40EF"/>
    <w:pPr>
      <w:spacing w:line="240" w:lineRule="exact"/>
      <w:ind w:firstLine="454"/>
      <w:jc w:val="both"/>
    </w:pPr>
    <w:rPr>
      <w:rFonts w:ascii="Arial" w:hAnsi="Arial"/>
      <w:sz w:val="20"/>
      <w:szCs w:val="20"/>
      <w:lang w:val="sr-Cyrl-CS"/>
    </w:rPr>
  </w:style>
  <w:style w:type="paragraph" w:customStyle="1" w:styleId="CharCharCharCharCharCharCharCharCharChar">
    <w:name w:val="Char Char Char Char Char 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">
    <w:name w:val="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40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FollowedHyperlink">
    <w:name w:val="FollowedHyperlink"/>
    <w:rsid w:val="00FD40EF"/>
    <w:rPr>
      <w:color w:val="800080"/>
      <w:u w:val="single"/>
    </w:rPr>
  </w:style>
  <w:style w:type="table" w:styleId="TableGrid">
    <w:name w:val="Table Grid"/>
    <w:basedOn w:val="TableNormal"/>
    <w:rsid w:val="00FD40EF"/>
    <w:rPr>
      <w:rFonts w:ascii="Times New Roman" w:eastAsia="Times New Roman" w:hAnsi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0Tekst">
    <w:name w:val="10 Tekst"/>
    <w:basedOn w:val="Normal"/>
    <w:rsid w:val="005F2554"/>
    <w:pPr>
      <w:spacing w:line="236" w:lineRule="exact"/>
      <w:ind w:firstLine="454"/>
      <w:jc w:val="both"/>
    </w:pPr>
    <w:rPr>
      <w:rFonts w:ascii="Arial" w:hAnsi="Arial"/>
      <w:spacing w:val="-2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article-form.html" TargetMode="External"/><Relationship Id="rId13" Type="http://schemas.openxmlformats.org/officeDocument/2006/relationships/hyperlink" Target="http://www.vtg.mod.gov.rs/kontak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g.mod.gov.rs/instrukcii-po-ispolzovaniju-stilja-garvar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g.mod.gov.rs/stat-form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tg.mod.gov.rs/stat-form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4366-A094-4809-9610-866F8F2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Links>
    <vt:vector size="30" baseType="variant"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>http://www.vtg.mod.gov.rs/kontakti.html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http://www.vtg.mod.gov.rs/instrukcii-po-ispolzovaniju-stilja-garvarda.html</vt:lpwstr>
      </vt:variant>
      <vt:variant>
        <vt:lpwstr/>
      </vt:variant>
      <vt:variant>
        <vt:i4>720926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http://www.vtg.mod.gov.rs/stat-forme.html</vt:lpwstr>
      </vt:variant>
      <vt:variant>
        <vt:lpwstr/>
      </vt:variant>
      <vt:variant>
        <vt:i4>720926</vt:i4>
      </vt:variant>
      <vt:variant>
        <vt:i4>3</vt:i4>
      </vt:variant>
      <vt:variant>
        <vt:i4>0</vt:i4>
      </vt:variant>
      <vt:variant>
        <vt:i4>5</vt:i4>
      </vt:variant>
      <vt:variant>
        <vt:lpwstr>http://www.vtg.mod.gov.rs/stat-forme.html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http://www.vtg.mod.gov.rs/article-form.html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VTG</cp:lastModifiedBy>
  <cp:revision>4</cp:revision>
  <dcterms:created xsi:type="dcterms:W3CDTF">2024-12-27T13:27:00Z</dcterms:created>
  <dcterms:modified xsi:type="dcterms:W3CDTF">2024-12-27T18:28:00Z</dcterms:modified>
</cp:coreProperties>
</file>